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1800C90" w14:textId="77777777" w:rsidR="001A78E2" w:rsidRDefault="001A78E2" w:rsidP="007718D5">
      <w:pPr>
        <w:ind w:left="-5"/>
      </w:pPr>
    </w:p>
    <w:p w14:paraId="0C4597BE" w14:textId="77777777" w:rsidR="007718D5" w:rsidRPr="001A78E2" w:rsidRDefault="001A78E2" w:rsidP="007718D5">
      <w:pPr>
        <w:ind w:left="-5"/>
        <w:rPr>
          <w:b/>
        </w:rPr>
      </w:pPr>
      <w:r>
        <w:rPr>
          <w:b/>
        </w:rPr>
        <w:t>DATE:</w:t>
      </w:r>
    </w:p>
    <w:p w14:paraId="64AFA397" w14:textId="0587FC89" w:rsidR="007718D5" w:rsidRDefault="007718D5" w:rsidP="00FA5CE8">
      <w:pPr>
        <w:tabs>
          <w:tab w:val="left" w:pos="2554"/>
        </w:tabs>
        <w:spacing w:after="0" w:line="256" w:lineRule="auto"/>
        <w:ind w:left="0" w:firstLine="0"/>
      </w:pPr>
      <w:r>
        <w:t xml:space="preserve">  </w:t>
      </w:r>
      <w:r w:rsidR="00FA5CE8">
        <w:tab/>
      </w:r>
    </w:p>
    <w:p w14:paraId="4123B3B8" w14:textId="77777777" w:rsidR="007718D5" w:rsidRDefault="007718D5" w:rsidP="007718D5">
      <w:pPr>
        <w:pStyle w:val="Heading1"/>
        <w:ind w:left="-5"/>
        <w:rPr>
          <w:b/>
          <w:u w:val="none"/>
        </w:rPr>
      </w:pPr>
      <w:r w:rsidRPr="001A78E2">
        <w:rPr>
          <w:b/>
        </w:rPr>
        <w:t>CONTRACT FOR SERVICES</w:t>
      </w:r>
      <w:r w:rsidRPr="001A78E2">
        <w:rPr>
          <w:b/>
          <w:u w:val="none"/>
        </w:rPr>
        <w:t xml:space="preserve"> </w:t>
      </w:r>
    </w:p>
    <w:p w14:paraId="695EDFBD" w14:textId="77777777" w:rsidR="001145D3" w:rsidRPr="001145D3" w:rsidRDefault="001145D3" w:rsidP="001145D3"/>
    <w:p w14:paraId="0446A6AF" w14:textId="0E4069CC" w:rsidR="007718D5" w:rsidRDefault="00947EB8" w:rsidP="009C2DB1">
      <w:pPr>
        <w:ind w:left="-5"/>
        <w:jc w:val="both"/>
      </w:pPr>
      <w:r w:rsidRPr="00AF5D63">
        <w:rPr>
          <w:color w:val="FF0000"/>
        </w:rPr>
        <w:t xml:space="preserve"> </w:t>
      </w:r>
      <w:r w:rsidR="00827639" w:rsidRPr="00AF5D63">
        <w:rPr>
          <w:color w:val="FF0000"/>
        </w:rPr>
        <w:t>‘Insert Artist Name’</w:t>
      </w:r>
      <w:r w:rsidR="007E15BA">
        <w:t xml:space="preserve"> (t</w:t>
      </w:r>
      <w:r w:rsidR="00827639">
        <w:t xml:space="preserve">he Artist) </w:t>
      </w:r>
      <w:r w:rsidR="00A532A0">
        <w:t>has</w:t>
      </w:r>
      <w:r w:rsidR="007718D5">
        <w:t xml:space="preserve"> agreed to provide services as an actor </w:t>
      </w:r>
      <w:r w:rsidR="007718D5" w:rsidRPr="007450A6">
        <w:rPr>
          <w:color w:val="auto"/>
        </w:rPr>
        <w:t>to</w:t>
      </w:r>
      <w:r w:rsidR="007718D5" w:rsidRPr="00AF5D63">
        <w:rPr>
          <w:color w:val="FF0000"/>
        </w:rPr>
        <w:t xml:space="preserve"> </w:t>
      </w:r>
      <w:r w:rsidR="00AF5D63" w:rsidRPr="00AF5D63">
        <w:rPr>
          <w:color w:val="FF0000"/>
        </w:rPr>
        <w:t>‘Insert Production Company Name’</w:t>
      </w:r>
      <w:r w:rsidR="007718D5" w:rsidRPr="00C817F3">
        <w:t xml:space="preserve"> (</w:t>
      </w:r>
      <w:r w:rsidR="007718D5">
        <w:t xml:space="preserve">the Producer) in connection with </w:t>
      </w:r>
      <w:r w:rsidR="00CF0255">
        <w:t xml:space="preserve">the </w:t>
      </w:r>
      <w:r w:rsidR="00292D10">
        <w:t>web series</w:t>
      </w:r>
      <w:r w:rsidR="007718D5">
        <w:t xml:space="preserve"> provisionally entitled </w:t>
      </w:r>
      <w:r w:rsidR="007718D5" w:rsidRPr="00AF5D63">
        <w:rPr>
          <w:color w:val="FF0000"/>
        </w:rPr>
        <w:t>‘</w:t>
      </w:r>
      <w:r w:rsidR="00AF5D63" w:rsidRPr="00AF5D63">
        <w:rPr>
          <w:color w:val="FF0000"/>
        </w:rPr>
        <w:t>Insert Project Title</w:t>
      </w:r>
      <w:r w:rsidR="00827639" w:rsidRPr="00AF5D63">
        <w:rPr>
          <w:color w:val="FF0000"/>
        </w:rPr>
        <w:t>’</w:t>
      </w:r>
      <w:r w:rsidR="007718D5" w:rsidRPr="00C817F3">
        <w:t xml:space="preserve"> </w:t>
      </w:r>
      <w:r w:rsidR="00AA0BF0">
        <w:t xml:space="preserve">(web series) </w:t>
      </w:r>
      <w:r w:rsidR="007718D5">
        <w:t xml:space="preserve">upon the terms and conditions set out in this contract. </w:t>
      </w:r>
    </w:p>
    <w:p w14:paraId="1D2DB5FC" w14:textId="77777777" w:rsidR="007718D5" w:rsidRDefault="007718D5" w:rsidP="009C2DB1">
      <w:pPr>
        <w:spacing w:after="3" w:line="256" w:lineRule="auto"/>
        <w:ind w:left="0" w:firstLine="0"/>
        <w:jc w:val="both"/>
      </w:pPr>
      <w:r>
        <w:t xml:space="preserve"> </w:t>
      </w:r>
    </w:p>
    <w:p w14:paraId="7DAB3D44" w14:textId="77777777" w:rsidR="007718D5" w:rsidRDefault="007718D5" w:rsidP="009C2DB1">
      <w:pPr>
        <w:pStyle w:val="Heading1"/>
        <w:tabs>
          <w:tab w:val="center" w:pos="1246"/>
        </w:tabs>
        <w:ind w:left="-15" w:firstLine="0"/>
        <w:jc w:val="both"/>
      </w:pPr>
      <w:r>
        <w:t xml:space="preserve">1. </w:t>
      </w:r>
      <w:r>
        <w:tab/>
        <w:t>SERVICES</w:t>
      </w:r>
      <w:r>
        <w:rPr>
          <w:u w:val="none"/>
        </w:rPr>
        <w:t xml:space="preserve"> </w:t>
      </w:r>
    </w:p>
    <w:p w14:paraId="7B5AEBEE" w14:textId="74B89FA2" w:rsidR="007718D5" w:rsidRDefault="00A532A0" w:rsidP="00BA666C">
      <w:pPr>
        <w:spacing w:before="160" w:after="0" w:line="256" w:lineRule="auto"/>
        <w:ind w:left="0" w:firstLine="0"/>
        <w:jc w:val="both"/>
      </w:pPr>
      <w:r>
        <w:t>The Artist</w:t>
      </w:r>
      <w:r w:rsidR="007718D5">
        <w:t xml:space="preserve"> will provide </w:t>
      </w:r>
      <w:r>
        <w:t>their</w:t>
      </w:r>
      <w:r w:rsidR="007718D5">
        <w:t xml:space="preserve"> services in the role of </w:t>
      </w:r>
      <w:r w:rsidR="007718D5" w:rsidRPr="00AF5D63">
        <w:rPr>
          <w:color w:val="FF0000"/>
        </w:rPr>
        <w:t>‘</w:t>
      </w:r>
      <w:r w:rsidR="00827639" w:rsidRPr="00AF5D63">
        <w:rPr>
          <w:color w:val="FF0000"/>
        </w:rPr>
        <w:t>Insert Character Name’</w:t>
      </w:r>
      <w:r w:rsidR="00827639">
        <w:t xml:space="preserve"> </w:t>
      </w:r>
      <w:r w:rsidR="007718D5">
        <w:t xml:space="preserve">scheduled to shoot </w:t>
      </w:r>
      <w:r w:rsidR="00827639" w:rsidRPr="00AF5D63">
        <w:rPr>
          <w:color w:val="FF0000"/>
        </w:rPr>
        <w:t>‘</w:t>
      </w:r>
      <w:r w:rsidR="001F5566" w:rsidRPr="00AF5D63">
        <w:rPr>
          <w:color w:val="FF0000"/>
        </w:rPr>
        <w:t>Insert E</w:t>
      </w:r>
      <w:r w:rsidR="00827639" w:rsidRPr="00AF5D63">
        <w:rPr>
          <w:color w:val="FF0000"/>
        </w:rPr>
        <w:t xml:space="preserve">stimated </w:t>
      </w:r>
      <w:r w:rsidR="001F5566" w:rsidRPr="00AF5D63">
        <w:rPr>
          <w:color w:val="FF0000"/>
        </w:rPr>
        <w:t>Shoot D</w:t>
      </w:r>
      <w:r w:rsidR="00827639" w:rsidRPr="00AF5D63">
        <w:rPr>
          <w:color w:val="FF0000"/>
        </w:rPr>
        <w:t>ate/s’</w:t>
      </w:r>
      <w:r w:rsidR="007718D5" w:rsidRPr="00C817F3">
        <w:t>.</w:t>
      </w:r>
    </w:p>
    <w:p w14:paraId="6A19F1E9" w14:textId="77777777" w:rsidR="007718D5" w:rsidRDefault="007718D5" w:rsidP="009C2DB1">
      <w:pPr>
        <w:spacing w:after="3" w:line="256" w:lineRule="auto"/>
        <w:ind w:left="0" w:firstLine="0"/>
        <w:jc w:val="both"/>
      </w:pPr>
      <w:r>
        <w:t xml:space="preserve"> </w:t>
      </w:r>
    </w:p>
    <w:p w14:paraId="00625994" w14:textId="77777777" w:rsidR="007718D5" w:rsidRDefault="007718D5" w:rsidP="009C2DB1">
      <w:pPr>
        <w:pStyle w:val="Heading1"/>
        <w:tabs>
          <w:tab w:val="center" w:pos="1953"/>
        </w:tabs>
        <w:ind w:left="-15" w:firstLine="0"/>
        <w:jc w:val="both"/>
      </w:pPr>
      <w:r>
        <w:t xml:space="preserve">2. </w:t>
      </w:r>
      <w:r>
        <w:tab/>
        <w:t xml:space="preserve">TERM OF </w:t>
      </w:r>
      <w:r w:rsidR="00B65BAC">
        <w:t>ENGAGEMENT</w:t>
      </w:r>
      <w:r>
        <w:rPr>
          <w:u w:val="none"/>
        </w:rPr>
        <w:t xml:space="preserve"> </w:t>
      </w:r>
    </w:p>
    <w:p w14:paraId="31C20FD5" w14:textId="77777777" w:rsidR="00947EB8" w:rsidRDefault="00A532A0" w:rsidP="00BA666C">
      <w:pPr>
        <w:spacing w:before="160"/>
        <w:ind w:left="705" w:hanging="720"/>
        <w:jc w:val="both"/>
      </w:pPr>
      <w:r>
        <w:t>The Artist is</w:t>
      </w:r>
      <w:r w:rsidR="007718D5">
        <w:t xml:space="preserve"> required to make </w:t>
      </w:r>
      <w:r>
        <w:t>their</w:t>
      </w:r>
      <w:r w:rsidR="007718D5">
        <w:t xml:space="preserve"> exclusive services available for the</w:t>
      </w:r>
      <w:r w:rsidR="00947EB8">
        <w:t xml:space="preserve"> days specified in the attached</w:t>
      </w:r>
    </w:p>
    <w:p w14:paraId="7667BF6C" w14:textId="7CE62230" w:rsidR="007718D5" w:rsidRDefault="007718D5" w:rsidP="009C2DB1">
      <w:pPr>
        <w:ind w:left="705" w:hanging="720"/>
        <w:jc w:val="both"/>
      </w:pPr>
      <w:r>
        <w:t xml:space="preserve">Schedule hereto. </w:t>
      </w:r>
    </w:p>
    <w:p w14:paraId="05279750" w14:textId="77777777" w:rsidR="007718D5" w:rsidRDefault="007718D5" w:rsidP="009C2DB1">
      <w:pPr>
        <w:spacing w:after="8" w:line="256" w:lineRule="auto"/>
        <w:ind w:left="0" w:firstLine="0"/>
        <w:jc w:val="both"/>
      </w:pPr>
      <w:r>
        <w:t xml:space="preserve"> </w:t>
      </w:r>
    </w:p>
    <w:p w14:paraId="5AE47BF4" w14:textId="77777777" w:rsidR="007718D5" w:rsidRDefault="007718D5" w:rsidP="009C2DB1">
      <w:pPr>
        <w:tabs>
          <w:tab w:val="center" w:pos="1770"/>
        </w:tabs>
        <w:spacing w:after="0" w:line="256" w:lineRule="auto"/>
        <w:ind w:left="-15" w:firstLine="0"/>
        <w:jc w:val="both"/>
      </w:pPr>
      <w:r>
        <w:rPr>
          <w:u w:val="single" w:color="000000"/>
        </w:rPr>
        <w:t xml:space="preserve">3. </w:t>
      </w:r>
      <w:r>
        <w:rPr>
          <w:u w:val="single" w:color="000000"/>
        </w:rPr>
        <w:tab/>
        <w:t>THE CONTRACT FEE</w:t>
      </w:r>
      <w:r>
        <w:t xml:space="preserve"> </w:t>
      </w:r>
    </w:p>
    <w:p w14:paraId="5EFCF5A7" w14:textId="775BA6C0" w:rsidR="00947EB8" w:rsidRDefault="00947EB8" w:rsidP="00BA666C">
      <w:pPr>
        <w:spacing w:before="160" w:after="8" w:line="256" w:lineRule="auto"/>
        <w:ind w:left="0" w:firstLine="0"/>
        <w:jc w:val="both"/>
        <w:rPr>
          <w:color w:val="FF0000"/>
        </w:rPr>
      </w:pPr>
      <w:r>
        <w:t xml:space="preserve">FEE: </w:t>
      </w:r>
      <w:r w:rsidR="006156A2" w:rsidRPr="001A78E2">
        <w:rPr>
          <w:color w:val="FF0000"/>
        </w:rPr>
        <w:t>$</w:t>
      </w:r>
      <w:r w:rsidR="00827639" w:rsidRPr="001A78E2">
        <w:rPr>
          <w:color w:val="FF0000"/>
        </w:rPr>
        <w:t xml:space="preserve"> </w:t>
      </w:r>
      <w:r w:rsidR="001A78E2" w:rsidRPr="001A78E2">
        <w:rPr>
          <w:color w:val="FF0000"/>
        </w:rPr>
        <w:t>Inser</w:t>
      </w:r>
      <w:r w:rsidR="001A78E2">
        <w:rPr>
          <w:color w:val="FF0000"/>
        </w:rPr>
        <w:t>t F</w:t>
      </w:r>
      <w:r w:rsidR="001A78E2" w:rsidRPr="001A78E2">
        <w:rPr>
          <w:color w:val="FF0000"/>
        </w:rPr>
        <w:t>ee</w:t>
      </w:r>
      <w:r>
        <w:rPr>
          <w:color w:val="FF0000"/>
        </w:rPr>
        <w:t xml:space="preserve"> </w:t>
      </w:r>
    </w:p>
    <w:p w14:paraId="0C9FC39D" w14:textId="2968E3D5" w:rsidR="00431397" w:rsidRDefault="00D331BE" w:rsidP="00947EB8">
      <w:pPr>
        <w:spacing w:after="8" w:line="256" w:lineRule="auto"/>
        <w:ind w:left="0" w:firstLine="0"/>
        <w:jc w:val="both"/>
      </w:pPr>
      <w:r>
        <w:t>NB</w:t>
      </w:r>
      <w:r w:rsidR="00431397" w:rsidRPr="00097AE2">
        <w:t>: Rights of usage do not accrue to the Producer until payment has been received, in full, by the Agent.</w:t>
      </w:r>
    </w:p>
    <w:p w14:paraId="3FD565B1" w14:textId="77777777" w:rsidR="00AA0BF0" w:rsidRPr="00AA0BF0" w:rsidRDefault="00AA0BF0" w:rsidP="00947EB8">
      <w:pPr>
        <w:spacing w:after="8" w:line="256" w:lineRule="auto"/>
        <w:ind w:left="0" w:firstLine="0"/>
        <w:jc w:val="both"/>
      </w:pPr>
    </w:p>
    <w:p w14:paraId="5683BAD3" w14:textId="43C1E128" w:rsidR="00AA0BF0" w:rsidRPr="00AA0BF0" w:rsidRDefault="00AA0BF0" w:rsidP="00940C58">
      <w:pPr>
        <w:pStyle w:val="PartyList"/>
        <w:keepLines/>
        <w:widowControl w:val="0"/>
        <w:numPr>
          <w:ilvl w:val="0"/>
          <w:numId w:val="0"/>
        </w:numPr>
        <w:spacing w:line="240" w:lineRule="auto"/>
        <w:jc w:val="both"/>
        <w:rPr>
          <w:rFonts w:cs="Arial"/>
          <w:sz w:val="21"/>
          <w:szCs w:val="21"/>
        </w:rPr>
      </w:pPr>
      <w:r w:rsidRPr="00AA0BF0">
        <w:rPr>
          <w:rFonts w:cs="Arial"/>
          <w:b/>
          <w:sz w:val="21"/>
          <w:szCs w:val="21"/>
        </w:rPr>
        <w:t>BACKEND:</w:t>
      </w:r>
      <w:r w:rsidRPr="00AA0BF0">
        <w:rPr>
          <w:rFonts w:cs="Arial"/>
          <w:sz w:val="21"/>
          <w:szCs w:val="21"/>
        </w:rPr>
        <w:t xml:space="preserve"> The Producer has agreed to set aside a </w:t>
      </w:r>
      <w:r w:rsidR="00500EF4">
        <w:rPr>
          <w:rFonts w:cs="Arial"/>
          <w:sz w:val="21"/>
          <w:szCs w:val="21"/>
        </w:rPr>
        <w:t xml:space="preserve">minimum </w:t>
      </w:r>
      <w:r w:rsidRPr="00AA0BF0">
        <w:rPr>
          <w:rFonts w:cs="Arial"/>
          <w:sz w:val="21"/>
          <w:szCs w:val="21"/>
        </w:rPr>
        <w:t>total pool of 15% of the Producer’s share of any income generated by the web series (the “Cast &amp; Crew Share”) to be shared with all of the cast and crew on the web series. The Cast &amp; Crew Share excludes cash prizes awarded by film or web series festivals and any other award shows in relation to the web series or any individual’s contribution to the web series. The Artist is entitled to a share of the Cast &amp; Crew Share with the exact share noted in the Schedule. For the avoidance of doubt, this entitlement does not form part of the upfront Fee.</w:t>
      </w:r>
    </w:p>
    <w:p w14:paraId="335D8878" w14:textId="77777777" w:rsidR="007718D5" w:rsidRDefault="007718D5" w:rsidP="009C2DB1">
      <w:pPr>
        <w:pStyle w:val="Heading1"/>
        <w:tabs>
          <w:tab w:val="center" w:pos="1446"/>
        </w:tabs>
        <w:ind w:left="-15" w:firstLine="0"/>
        <w:jc w:val="both"/>
      </w:pPr>
      <w:r>
        <w:t xml:space="preserve">4. </w:t>
      </w:r>
      <w:r>
        <w:tab/>
        <w:t>ALLOWANCES</w:t>
      </w:r>
      <w:r>
        <w:rPr>
          <w:u w:val="none"/>
        </w:rPr>
        <w:t xml:space="preserve"> </w:t>
      </w:r>
    </w:p>
    <w:p w14:paraId="5E4E9077" w14:textId="67B1E2DD" w:rsidR="007718D5" w:rsidRDefault="007718D5" w:rsidP="00BA666C">
      <w:pPr>
        <w:spacing w:before="160" w:after="0" w:line="256" w:lineRule="auto"/>
        <w:ind w:left="0" w:firstLine="0"/>
        <w:jc w:val="both"/>
      </w:pPr>
      <w:r>
        <w:t xml:space="preserve">In addition to the Fee referred to in Clause 3, </w:t>
      </w:r>
      <w:r w:rsidR="00A532A0">
        <w:t xml:space="preserve">the Artist </w:t>
      </w:r>
      <w:r>
        <w:t xml:space="preserve">will be entitled to the allowances more particularly set out </w:t>
      </w:r>
      <w:r w:rsidR="00233D3F">
        <w:t>in the schedule.</w:t>
      </w:r>
      <w:r>
        <w:t xml:space="preserve"> </w:t>
      </w:r>
    </w:p>
    <w:p w14:paraId="08902DE9" w14:textId="77777777" w:rsidR="001D3063" w:rsidRDefault="001D3063" w:rsidP="009C2DB1">
      <w:pPr>
        <w:jc w:val="both"/>
      </w:pPr>
    </w:p>
    <w:p w14:paraId="4C68F8F9" w14:textId="09135758" w:rsidR="001D3063" w:rsidRPr="008B0CD6" w:rsidRDefault="001D3063" w:rsidP="009C2DB1">
      <w:pPr>
        <w:jc w:val="both"/>
        <w:rPr>
          <w:u w:val="single"/>
        </w:rPr>
      </w:pPr>
      <w:r w:rsidRPr="008B0CD6">
        <w:rPr>
          <w:u w:val="single"/>
        </w:rPr>
        <w:t xml:space="preserve">5 .       </w:t>
      </w:r>
      <w:r w:rsidR="00DC5ECE" w:rsidRPr="008B0CD6">
        <w:rPr>
          <w:u w:val="single"/>
        </w:rPr>
        <w:t xml:space="preserve"> </w:t>
      </w:r>
      <w:r w:rsidRPr="008B0CD6">
        <w:rPr>
          <w:u w:val="single"/>
        </w:rPr>
        <w:t>NUDITY</w:t>
      </w:r>
    </w:p>
    <w:p w14:paraId="7588BE56" w14:textId="77777777" w:rsidR="001D3063" w:rsidRPr="008B0CD6" w:rsidRDefault="001D3063" w:rsidP="00BA666C">
      <w:pPr>
        <w:spacing w:before="160"/>
        <w:jc w:val="both"/>
      </w:pPr>
      <w:r w:rsidRPr="008B0CD6">
        <w:t xml:space="preserve">The following guidelines will apply with regard to nudity: </w:t>
      </w:r>
    </w:p>
    <w:p w14:paraId="7BFB4C27" w14:textId="77777777" w:rsidR="00E360CC" w:rsidRPr="008B0CD6" w:rsidRDefault="00E360CC" w:rsidP="009C2DB1">
      <w:pPr>
        <w:jc w:val="both"/>
      </w:pPr>
    </w:p>
    <w:p w14:paraId="5197A78E" w14:textId="2D19BA83" w:rsidR="00E360CC" w:rsidRPr="008B0CD6" w:rsidRDefault="001D3063" w:rsidP="00E360CC">
      <w:pPr>
        <w:spacing w:after="0"/>
        <w:ind w:firstLine="0"/>
      </w:pPr>
      <w:r w:rsidRPr="008B0CD6">
        <w:t xml:space="preserve"> </w:t>
      </w:r>
      <w:r w:rsidR="00E360CC" w:rsidRPr="008B0CD6">
        <w:t xml:space="preserve">a)       The production company will notify the cast member of any nudity that is required as part of their                </w:t>
      </w:r>
    </w:p>
    <w:p w14:paraId="77713BC9" w14:textId="2B0655E3" w:rsidR="00E360CC" w:rsidRPr="008B0CD6" w:rsidRDefault="00E360CC" w:rsidP="00E360CC">
      <w:pPr>
        <w:spacing w:after="0"/>
        <w:ind w:firstLine="0"/>
      </w:pPr>
      <w:r w:rsidRPr="008B0CD6">
        <w:t xml:space="preserve">           performance as soon as the production company knows of the requirement, whether that is   </w:t>
      </w:r>
    </w:p>
    <w:p w14:paraId="3E07CD17" w14:textId="3EB46EAA" w:rsidR="00E360CC" w:rsidRPr="008B0CD6" w:rsidRDefault="00E360CC" w:rsidP="00E360CC">
      <w:pPr>
        <w:spacing w:after="0"/>
        <w:ind w:firstLine="0"/>
      </w:pPr>
      <w:r w:rsidRPr="008B0CD6">
        <w:t xml:space="preserve">           before or after the signing of the contract.  Unless the cast member has specifically consented, </w:t>
      </w:r>
    </w:p>
    <w:p w14:paraId="761CD076" w14:textId="010883C9" w:rsidR="00E360CC" w:rsidRPr="008B0CD6" w:rsidRDefault="00E360CC" w:rsidP="00BA666C">
      <w:pPr>
        <w:spacing w:after="120"/>
        <w:ind w:firstLine="0"/>
      </w:pPr>
      <w:r w:rsidRPr="008B0CD6">
        <w:t xml:space="preserve">           he/she may refuse to carry out any part of the performance involving their nudity. </w:t>
      </w:r>
    </w:p>
    <w:p w14:paraId="350E70A7" w14:textId="77777777" w:rsidR="00E360CC" w:rsidRPr="008B0CD6" w:rsidRDefault="00E360CC" w:rsidP="00E360CC">
      <w:pPr>
        <w:spacing w:after="0"/>
        <w:ind w:firstLine="0"/>
      </w:pPr>
      <w:r w:rsidRPr="008B0CD6">
        <w:t xml:space="preserve">b)        Where a cast member does not consent to appear nude and the production company proposes to                 </w:t>
      </w:r>
    </w:p>
    <w:p w14:paraId="723FD55A" w14:textId="4E8936CF" w:rsidR="00E360CC" w:rsidRPr="008B0CD6" w:rsidRDefault="00E360CC" w:rsidP="00E360CC">
      <w:pPr>
        <w:spacing w:after="0"/>
        <w:ind w:firstLine="0"/>
      </w:pPr>
      <w:r w:rsidRPr="008B0CD6">
        <w:t xml:space="preserve">           substitute a double, the production company will obtain the consent of the cast member,  </w:t>
      </w:r>
    </w:p>
    <w:p w14:paraId="718A76E5" w14:textId="72AF6A2D" w:rsidR="00E360CC" w:rsidRDefault="00E360CC" w:rsidP="00BA666C">
      <w:pPr>
        <w:spacing w:after="120"/>
        <w:ind w:firstLine="0"/>
      </w:pPr>
      <w:r w:rsidRPr="008B0CD6">
        <w:t xml:space="preserve">           acceptance of which will not be unreasonably denied. </w:t>
      </w:r>
    </w:p>
    <w:p w14:paraId="75C6FBE5" w14:textId="5E01F3FB" w:rsidR="00E360CC" w:rsidRPr="008B0CD6" w:rsidRDefault="00E360CC" w:rsidP="00E360CC">
      <w:pPr>
        <w:spacing w:after="0"/>
        <w:ind w:firstLine="0"/>
      </w:pPr>
      <w:r w:rsidRPr="008B0CD6">
        <w:t xml:space="preserve">c)        With the exception of the final rehearsal for camera and lighting, there will be no rehearsals in the  </w:t>
      </w:r>
    </w:p>
    <w:p w14:paraId="6DBA6CC3" w14:textId="64357AA8" w:rsidR="00E360CC" w:rsidRPr="008B0CD6" w:rsidRDefault="00E360CC" w:rsidP="00E360CC">
      <w:pPr>
        <w:pStyle w:val="Heading1"/>
        <w:ind w:left="0" w:firstLine="0"/>
        <w:rPr>
          <w:u w:val="none"/>
        </w:rPr>
      </w:pPr>
      <w:r w:rsidRPr="008B0CD6">
        <w:rPr>
          <w:u w:val="none"/>
        </w:rPr>
        <w:t xml:space="preserve">           nude or semi-nude. </w:t>
      </w:r>
    </w:p>
    <w:p w14:paraId="23EB5653" w14:textId="77777777" w:rsidR="00E360CC" w:rsidRDefault="00E360CC" w:rsidP="00E360CC">
      <w:pPr>
        <w:jc w:val="both"/>
      </w:pPr>
    </w:p>
    <w:p w14:paraId="5758DB25" w14:textId="77777777" w:rsidR="00BA666C" w:rsidRDefault="00BA666C" w:rsidP="00E360CC">
      <w:pPr>
        <w:jc w:val="both"/>
      </w:pPr>
    </w:p>
    <w:p w14:paraId="06DC07C4" w14:textId="77777777" w:rsidR="00BA666C" w:rsidRDefault="00BA666C" w:rsidP="00E360CC">
      <w:pPr>
        <w:jc w:val="both"/>
      </w:pPr>
    </w:p>
    <w:p w14:paraId="42229E34" w14:textId="77777777" w:rsidR="00BA666C" w:rsidRPr="008B0CD6" w:rsidRDefault="00BA666C" w:rsidP="00E360CC">
      <w:pPr>
        <w:jc w:val="both"/>
      </w:pPr>
    </w:p>
    <w:p w14:paraId="4C8EDA35" w14:textId="77777777" w:rsidR="00E360CC" w:rsidRPr="008B0CD6" w:rsidRDefault="00E360CC" w:rsidP="00E360CC">
      <w:pPr>
        <w:pStyle w:val="Heading1"/>
        <w:rPr>
          <w:u w:val="none"/>
        </w:rPr>
      </w:pPr>
      <w:r w:rsidRPr="008B0CD6">
        <w:rPr>
          <w:u w:val="none"/>
        </w:rPr>
        <w:t xml:space="preserve">d)        During the rehearsal or shooting of nude or semi-nude scenes, the set will be closed to all    </w:t>
      </w:r>
    </w:p>
    <w:p w14:paraId="1F561393" w14:textId="651B5269" w:rsidR="00E360CC" w:rsidRPr="008B0CD6" w:rsidRDefault="00E360CC" w:rsidP="00E360CC">
      <w:pPr>
        <w:pStyle w:val="Heading1"/>
        <w:rPr>
          <w:u w:val="none"/>
        </w:rPr>
      </w:pPr>
      <w:r w:rsidRPr="008B0CD6">
        <w:rPr>
          <w:u w:val="none"/>
        </w:rPr>
        <w:t xml:space="preserve">          </w:t>
      </w:r>
      <w:r w:rsidR="00BA666C">
        <w:rPr>
          <w:u w:val="none"/>
        </w:rPr>
        <w:t xml:space="preserve"> </w:t>
      </w:r>
      <w:r w:rsidRPr="008B0CD6">
        <w:rPr>
          <w:u w:val="none"/>
        </w:rPr>
        <w:t xml:space="preserve">persons, except those having a legitimate reason for being present.  Observation by monitor or  </w:t>
      </w:r>
    </w:p>
    <w:p w14:paraId="4439AC98" w14:textId="0B700FD0" w:rsidR="00E360CC" w:rsidRPr="008B0CD6" w:rsidRDefault="00E360CC" w:rsidP="00E360CC">
      <w:pPr>
        <w:pStyle w:val="Heading1"/>
        <w:rPr>
          <w:u w:val="none"/>
        </w:rPr>
      </w:pPr>
      <w:r w:rsidRPr="008B0CD6">
        <w:rPr>
          <w:u w:val="none"/>
        </w:rPr>
        <w:t xml:space="preserve">           any other means will be prohibited, except where that is necessary as part of the production  </w:t>
      </w:r>
    </w:p>
    <w:p w14:paraId="739F13EA" w14:textId="77777777" w:rsidR="00E360CC" w:rsidRPr="008D1379" w:rsidRDefault="00E360CC" w:rsidP="00E360CC">
      <w:pPr>
        <w:pStyle w:val="Heading1"/>
        <w:rPr>
          <w:u w:val="none"/>
        </w:rPr>
      </w:pPr>
      <w:r w:rsidRPr="008B0CD6">
        <w:rPr>
          <w:u w:val="none"/>
        </w:rPr>
        <w:t xml:space="preserve">           process.</w:t>
      </w:r>
      <w:r w:rsidRPr="008D1379">
        <w:rPr>
          <w:u w:val="none"/>
        </w:rPr>
        <w:t xml:space="preserve"> </w:t>
      </w:r>
    </w:p>
    <w:p w14:paraId="1E3E0595" w14:textId="67299801" w:rsidR="001D3063" w:rsidRDefault="00E360CC" w:rsidP="008C7A5B">
      <w:pPr>
        <w:spacing w:after="0"/>
        <w:ind w:left="14" w:firstLine="0"/>
        <w:jc w:val="both"/>
      </w:pPr>
      <w:r>
        <w:rPr>
          <w:b/>
        </w:rPr>
        <w:t xml:space="preserve"> </w:t>
      </w:r>
    </w:p>
    <w:p w14:paraId="618A716B" w14:textId="77777777" w:rsidR="00BA666C" w:rsidRDefault="001D3063" w:rsidP="00BA666C">
      <w:pPr>
        <w:pStyle w:val="Heading1"/>
        <w:tabs>
          <w:tab w:val="center" w:pos="1429"/>
        </w:tabs>
        <w:ind w:left="-15" w:firstLine="0"/>
        <w:jc w:val="both"/>
        <w:rPr>
          <w:u w:val="none"/>
        </w:rPr>
      </w:pPr>
      <w:r>
        <w:t>6</w:t>
      </w:r>
      <w:r w:rsidR="007718D5">
        <w:t xml:space="preserve">. </w:t>
      </w:r>
      <w:r w:rsidR="007718D5">
        <w:tab/>
        <w:t>OBLIGATIONS</w:t>
      </w:r>
      <w:r w:rsidR="007718D5">
        <w:rPr>
          <w:u w:val="none"/>
        </w:rPr>
        <w:t xml:space="preserve"> </w:t>
      </w:r>
    </w:p>
    <w:p w14:paraId="79BD5400" w14:textId="172DEF57" w:rsidR="007718D5" w:rsidRPr="00BA666C" w:rsidRDefault="007718D5" w:rsidP="00BA666C">
      <w:pPr>
        <w:pStyle w:val="Heading1"/>
        <w:tabs>
          <w:tab w:val="center" w:pos="1429"/>
        </w:tabs>
        <w:spacing w:before="160" w:after="120"/>
        <w:ind w:left="-15" w:firstLine="0"/>
        <w:jc w:val="both"/>
        <w:rPr>
          <w:u w:val="none"/>
        </w:rPr>
      </w:pPr>
      <w:r w:rsidRPr="00BA666C">
        <w:rPr>
          <w:u w:val="none"/>
        </w:rPr>
        <w:t>Duri</w:t>
      </w:r>
      <w:r w:rsidR="00A532A0" w:rsidRPr="00BA666C">
        <w:rPr>
          <w:u w:val="none"/>
        </w:rPr>
        <w:t>ng the term of this Contract the Artist</w:t>
      </w:r>
      <w:r w:rsidRPr="00BA666C">
        <w:rPr>
          <w:u w:val="none"/>
        </w:rPr>
        <w:t xml:space="preserve"> agree</w:t>
      </w:r>
      <w:r w:rsidR="00A532A0" w:rsidRPr="00BA666C">
        <w:rPr>
          <w:u w:val="none"/>
        </w:rPr>
        <w:t>s</w:t>
      </w:r>
      <w:r w:rsidRPr="00BA666C">
        <w:rPr>
          <w:u w:val="none"/>
        </w:rPr>
        <w:t xml:space="preserve">:- </w:t>
      </w:r>
    </w:p>
    <w:p w14:paraId="6408A130" w14:textId="13342247" w:rsidR="00A532A0" w:rsidRDefault="00A532A0" w:rsidP="00BA666C">
      <w:pPr>
        <w:pStyle w:val="ListParagraph"/>
        <w:numPr>
          <w:ilvl w:val="0"/>
          <w:numId w:val="14"/>
        </w:numPr>
        <w:spacing w:after="8" w:line="256" w:lineRule="auto"/>
        <w:ind w:left="360"/>
        <w:jc w:val="both"/>
      </w:pPr>
      <w:r>
        <w:t>to perform and complete the service</w:t>
      </w:r>
      <w:r w:rsidR="003E5650">
        <w:t>s</w:t>
      </w:r>
      <w:r>
        <w:t xml:space="preserve"> to the </w:t>
      </w:r>
      <w:r w:rsidR="001F2A6E">
        <w:t>best of their skill and ability;</w:t>
      </w:r>
    </w:p>
    <w:p w14:paraId="3A1CABA5" w14:textId="77777777" w:rsidR="007718D5" w:rsidRDefault="007718D5" w:rsidP="009C2DB1">
      <w:pPr>
        <w:spacing w:after="8" w:line="256" w:lineRule="auto"/>
        <w:ind w:left="0" w:firstLine="0"/>
        <w:jc w:val="both"/>
      </w:pPr>
      <w:r>
        <w:t xml:space="preserve"> </w:t>
      </w:r>
    </w:p>
    <w:p w14:paraId="78F1A06B" w14:textId="77777777" w:rsidR="007718D5" w:rsidRDefault="00A532A0" w:rsidP="00BA666C">
      <w:pPr>
        <w:numPr>
          <w:ilvl w:val="0"/>
          <w:numId w:val="14"/>
        </w:numPr>
        <w:ind w:left="360"/>
        <w:jc w:val="both"/>
      </w:pPr>
      <w:r>
        <w:t>to</w:t>
      </w:r>
      <w:r w:rsidR="007718D5">
        <w:t xml:space="preserve"> willingly comply with all reasonable directions given on behalf of the Producer for the purposes of making the </w:t>
      </w:r>
      <w:r w:rsidR="00D331BE" w:rsidRPr="00924454">
        <w:t>p</w:t>
      </w:r>
      <w:r w:rsidRPr="00924454">
        <w:t>roject</w:t>
      </w:r>
      <w:r w:rsidR="007718D5">
        <w:t xml:space="preserve"> and to maintain the standards set by the Producer and Production Company and not affect the good reputation of its business; </w:t>
      </w:r>
    </w:p>
    <w:p w14:paraId="68A43403" w14:textId="77777777" w:rsidR="007718D5" w:rsidRDefault="007718D5" w:rsidP="009C2DB1">
      <w:pPr>
        <w:spacing w:after="3" w:line="256" w:lineRule="auto"/>
        <w:ind w:left="0" w:firstLine="0"/>
        <w:jc w:val="both"/>
      </w:pPr>
      <w:r>
        <w:t xml:space="preserve"> </w:t>
      </w:r>
    </w:p>
    <w:p w14:paraId="7E6C3CC4" w14:textId="77777777" w:rsidR="007718D5" w:rsidRDefault="007718D5" w:rsidP="00BA666C">
      <w:pPr>
        <w:numPr>
          <w:ilvl w:val="0"/>
          <w:numId w:val="14"/>
        </w:numPr>
        <w:ind w:left="360"/>
        <w:jc w:val="both"/>
      </w:pPr>
      <w:r>
        <w:t xml:space="preserve">to attend on location at the times arranged punctually and regularly except in cases of illness or accident; </w:t>
      </w:r>
    </w:p>
    <w:p w14:paraId="196417B4" w14:textId="77777777" w:rsidR="007718D5" w:rsidRDefault="007718D5" w:rsidP="009C2DB1">
      <w:pPr>
        <w:spacing w:after="8" w:line="256" w:lineRule="auto"/>
        <w:ind w:left="0" w:firstLine="0"/>
        <w:jc w:val="both"/>
      </w:pPr>
      <w:r>
        <w:t xml:space="preserve"> </w:t>
      </w:r>
    </w:p>
    <w:p w14:paraId="2FEE0878" w14:textId="77777777" w:rsidR="007718D5" w:rsidRDefault="007718D5" w:rsidP="00BA666C">
      <w:pPr>
        <w:numPr>
          <w:ilvl w:val="0"/>
          <w:numId w:val="14"/>
        </w:numPr>
        <w:ind w:left="417"/>
        <w:jc w:val="both"/>
      </w:pPr>
      <w:r>
        <w:t xml:space="preserve">that no item or service may be charged to the Producer or its assignees or contractors unless prior written authorisation is obtained from the Production Manager or the Producer; </w:t>
      </w:r>
    </w:p>
    <w:p w14:paraId="59C7A049" w14:textId="77777777" w:rsidR="007718D5" w:rsidRDefault="007718D5" w:rsidP="009C2DB1">
      <w:pPr>
        <w:spacing w:after="3" w:line="256" w:lineRule="auto"/>
        <w:ind w:left="0" w:firstLine="0"/>
        <w:jc w:val="both"/>
      </w:pPr>
      <w:r>
        <w:t xml:space="preserve"> </w:t>
      </w:r>
    </w:p>
    <w:p w14:paraId="7699C7E4" w14:textId="77777777" w:rsidR="007718D5" w:rsidRDefault="007718D5" w:rsidP="00BA666C">
      <w:pPr>
        <w:numPr>
          <w:ilvl w:val="0"/>
          <w:numId w:val="14"/>
        </w:numPr>
        <w:ind w:left="417"/>
        <w:jc w:val="both"/>
      </w:pPr>
      <w:r>
        <w:t xml:space="preserve">that all personal expenses, including personal telephone calls, incurred by </w:t>
      </w:r>
      <w:r w:rsidR="00431397" w:rsidRPr="00097AE2">
        <w:t>the Artist</w:t>
      </w:r>
      <w:r w:rsidR="00431397">
        <w:t xml:space="preserve"> shall be </w:t>
      </w:r>
      <w:r w:rsidR="00431397" w:rsidRPr="00D239C4">
        <w:t>their</w:t>
      </w:r>
      <w:r>
        <w:t xml:space="preserve"> responsibility; </w:t>
      </w:r>
    </w:p>
    <w:p w14:paraId="04965CC9" w14:textId="77777777" w:rsidR="007718D5" w:rsidRDefault="007718D5" w:rsidP="009C2DB1">
      <w:pPr>
        <w:spacing w:after="0" w:line="256" w:lineRule="auto"/>
        <w:ind w:left="0" w:firstLine="0"/>
        <w:jc w:val="both"/>
      </w:pPr>
      <w:r>
        <w:t xml:space="preserve"> </w:t>
      </w:r>
    </w:p>
    <w:p w14:paraId="17722E50" w14:textId="6C72D311" w:rsidR="007718D5" w:rsidRDefault="001D3063" w:rsidP="009C2DB1">
      <w:pPr>
        <w:pStyle w:val="Heading1"/>
        <w:tabs>
          <w:tab w:val="center" w:pos="2471"/>
        </w:tabs>
        <w:ind w:left="-15" w:firstLine="0"/>
        <w:jc w:val="both"/>
      </w:pPr>
      <w:r>
        <w:t>7</w:t>
      </w:r>
      <w:r w:rsidR="007718D5">
        <w:t xml:space="preserve">. </w:t>
      </w:r>
      <w:r w:rsidR="007718D5">
        <w:tab/>
        <w:t>CONSENT AND GRANT OF RIGHTS</w:t>
      </w:r>
      <w:r w:rsidR="007718D5">
        <w:rPr>
          <w:u w:val="none"/>
        </w:rPr>
        <w:t xml:space="preserve"> </w:t>
      </w:r>
    </w:p>
    <w:p w14:paraId="12677BBF" w14:textId="77777777" w:rsidR="007718D5" w:rsidRDefault="007718D5" w:rsidP="009C2DB1">
      <w:pPr>
        <w:spacing w:after="0" w:line="256" w:lineRule="auto"/>
        <w:ind w:left="0" w:firstLine="0"/>
        <w:jc w:val="both"/>
      </w:pPr>
      <w:r>
        <w:t xml:space="preserve"> </w:t>
      </w:r>
    </w:p>
    <w:p w14:paraId="27030935" w14:textId="08A71C56" w:rsidR="00366A92" w:rsidRPr="00193FE8" w:rsidRDefault="00366A92" w:rsidP="009C2DB1">
      <w:pPr>
        <w:numPr>
          <w:ilvl w:val="0"/>
          <w:numId w:val="2"/>
        </w:numPr>
        <w:spacing w:after="2" w:line="254" w:lineRule="auto"/>
        <w:ind w:hanging="720"/>
        <w:jc w:val="both"/>
        <w:rPr>
          <w:color w:val="auto"/>
        </w:rPr>
      </w:pPr>
      <w:r w:rsidRPr="00193FE8">
        <w:rPr>
          <w:color w:val="auto"/>
        </w:rPr>
        <w:t>The Artist grants to the Producer and its assign</w:t>
      </w:r>
      <w:r w:rsidR="00193FE8" w:rsidRPr="00193FE8">
        <w:rPr>
          <w:color w:val="auto"/>
        </w:rPr>
        <w:t>ee</w:t>
      </w:r>
      <w:r w:rsidRPr="00193FE8">
        <w:rPr>
          <w:color w:val="auto"/>
        </w:rPr>
        <w:t>s all rights throughout the</w:t>
      </w:r>
      <w:r w:rsidR="00193FE8" w:rsidRPr="00193FE8">
        <w:rPr>
          <w:color w:val="auto"/>
        </w:rPr>
        <w:t xml:space="preserve"> world</w:t>
      </w:r>
      <w:r w:rsidRPr="00193FE8">
        <w:rPr>
          <w:color w:val="auto"/>
        </w:rPr>
        <w:t xml:space="preserve"> in perpetuity to use and exploit such photographs and recordings in connection with the</w:t>
      </w:r>
      <w:r w:rsidR="008D694E">
        <w:rPr>
          <w:color w:val="auto"/>
        </w:rPr>
        <w:t xml:space="preserve"> production, distribution, marketing, promotion and exploitation of the</w:t>
      </w:r>
      <w:r w:rsidRPr="00193FE8">
        <w:rPr>
          <w:color w:val="auto"/>
        </w:rPr>
        <w:t xml:space="preserve"> </w:t>
      </w:r>
      <w:r w:rsidR="00AF5D63" w:rsidRPr="00AF5D63">
        <w:rPr>
          <w:color w:val="FF0000"/>
        </w:rPr>
        <w:t>‘Insert</w:t>
      </w:r>
      <w:r w:rsidR="00AA0BF0">
        <w:rPr>
          <w:color w:val="FF0000"/>
        </w:rPr>
        <w:t xml:space="preserve"> </w:t>
      </w:r>
      <w:r w:rsidR="00AF5D63" w:rsidRPr="00AF5D63">
        <w:rPr>
          <w:color w:val="FF0000"/>
        </w:rPr>
        <w:t xml:space="preserve"> </w:t>
      </w:r>
      <w:r w:rsidR="008D694E">
        <w:rPr>
          <w:color w:val="FF0000"/>
        </w:rPr>
        <w:t>web series</w:t>
      </w:r>
      <w:r w:rsidR="00AA0BF0">
        <w:rPr>
          <w:color w:val="FF0000"/>
        </w:rPr>
        <w:t xml:space="preserve"> name </w:t>
      </w:r>
      <w:r w:rsidRPr="00AF5D63">
        <w:rPr>
          <w:color w:val="FF0000"/>
        </w:rPr>
        <w:t>’</w:t>
      </w:r>
      <w:r w:rsidR="008D694E">
        <w:rPr>
          <w:color w:val="FF0000"/>
        </w:rPr>
        <w:t xml:space="preserve"> </w:t>
      </w:r>
      <w:r w:rsidR="00AA0BF0" w:rsidRPr="00AA0BF0">
        <w:rPr>
          <w:color w:val="000000" w:themeColor="text1"/>
        </w:rPr>
        <w:t xml:space="preserve">web series </w:t>
      </w:r>
      <w:r w:rsidRPr="00193FE8">
        <w:rPr>
          <w:color w:val="auto"/>
        </w:rPr>
        <w:t>without further payment to the Artist. Any additional usage</w:t>
      </w:r>
      <w:r w:rsidR="00324780" w:rsidRPr="00193FE8">
        <w:rPr>
          <w:color w:val="auto"/>
        </w:rPr>
        <w:t>, including selling the</w:t>
      </w:r>
      <w:r w:rsidR="00CF0255">
        <w:t xml:space="preserve"> </w:t>
      </w:r>
      <w:r w:rsidR="00292D10">
        <w:t xml:space="preserve">web series </w:t>
      </w:r>
      <w:r w:rsidR="00324780" w:rsidRPr="00193FE8">
        <w:rPr>
          <w:color w:val="auto"/>
        </w:rPr>
        <w:t>to a third party for public viewing,</w:t>
      </w:r>
      <w:r w:rsidRPr="00193FE8">
        <w:rPr>
          <w:color w:val="auto"/>
        </w:rPr>
        <w:t xml:space="preserve"> must be by negotiation between the Artist and Artist’s Agent and the Producer.</w:t>
      </w:r>
      <w:r w:rsidR="00324780" w:rsidRPr="00193FE8">
        <w:rPr>
          <w:color w:val="auto"/>
        </w:rPr>
        <w:t xml:space="preserve"> </w:t>
      </w:r>
      <w:r w:rsidR="008D694E">
        <w:rPr>
          <w:color w:val="auto"/>
        </w:rPr>
        <w:t>For the avoidance of doubt</w:t>
      </w:r>
      <w:r w:rsidR="00324780" w:rsidRPr="00193FE8">
        <w:rPr>
          <w:color w:val="auto"/>
        </w:rPr>
        <w:t xml:space="preserve"> the</w:t>
      </w:r>
      <w:r w:rsidR="00AA0BF0">
        <w:rPr>
          <w:color w:val="auto"/>
        </w:rPr>
        <w:t xml:space="preserve"> </w:t>
      </w:r>
      <w:r w:rsidR="00324780" w:rsidRPr="00193FE8">
        <w:rPr>
          <w:color w:val="auto"/>
        </w:rPr>
        <w:t xml:space="preserve">Producer shall have the right to submit </w:t>
      </w:r>
      <w:r w:rsidR="00CF0255">
        <w:t xml:space="preserve">the </w:t>
      </w:r>
      <w:r w:rsidR="00292D10">
        <w:t xml:space="preserve">web series </w:t>
      </w:r>
      <w:r w:rsidR="00324780" w:rsidRPr="00193FE8">
        <w:rPr>
          <w:color w:val="auto"/>
        </w:rPr>
        <w:t>to any competition, festival, or event without further payment to the Artist.</w:t>
      </w:r>
    </w:p>
    <w:p w14:paraId="3A850049" w14:textId="77777777" w:rsidR="007718D5" w:rsidRPr="00324780" w:rsidRDefault="00366A92" w:rsidP="009C2DB1">
      <w:pPr>
        <w:spacing w:after="8" w:line="256" w:lineRule="auto"/>
        <w:ind w:left="0" w:firstLine="0"/>
        <w:jc w:val="both"/>
        <w:rPr>
          <w:color w:val="FF0000"/>
        </w:rPr>
      </w:pPr>
      <w:r w:rsidRPr="00324780">
        <w:rPr>
          <w:color w:val="FF0000"/>
        </w:rPr>
        <w:t xml:space="preserve"> </w:t>
      </w:r>
      <w:r w:rsidR="007718D5" w:rsidRPr="00324780">
        <w:rPr>
          <w:color w:val="FF0000"/>
        </w:rPr>
        <w:t xml:space="preserve"> </w:t>
      </w:r>
    </w:p>
    <w:p w14:paraId="1B68B5AE" w14:textId="2C120EEB" w:rsidR="007718D5" w:rsidRPr="003A207F" w:rsidRDefault="00D239C4" w:rsidP="009C2DB1">
      <w:pPr>
        <w:numPr>
          <w:ilvl w:val="0"/>
          <w:numId w:val="2"/>
        </w:numPr>
        <w:ind w:hanging="720"/>
        <w:jc w:val="both"/>
      </w:pPr>
      <w:r w:rsidRPr="003A207F">
        <w:t>The A</w:t>
      </w:r>
      <w:r w:rsidR="007718D5" w:rsidRPr="003A207F">
        <w:t xml:space="preserve">rtist gives every consent and undertaking not to object to the Producer (or the purchaser of the </w:t>
      </w:r>
      <w:r w:rsidR="00292D10" w:rsidRPr="003A207F">
        <w:t xml:space="preserve">web series </w:t>
      </w:r>
      <w:r w:rsidR="007718D5" w:rsidRPr="003A207F">
        <w:t xml:space="preserve">from the Producer) using and authorising others to use </w:t>
      </w:r>
      <w:r w:rsidR="00A532A0" w:rsidRPr="003A207F">
        <w:t xml:space="preserve">their </w:t>
      </w:r>
      <w:r w:rsidR="007718D5" w:rsidRPr="003A207F">
        <w:t>name, photo</w:t>
      </w:r>
      <w:r w:rsidR="00A532A0" w:rsidRPr="003A207F">
        <w:t>graphs and reproductions of their</w:t>
      </w:r>
      <w:r w:rsidR="007718D5" w:rsidRPr="003A207F">
        <w:t xml:space="preserve"> physical likeness and recordings of </w:t>
      </w:r>
      <w:r w:rsidR="00A532A0" w:rsidRPr="003A207F">
        <w:t xml:space="preserve">their </w:t>
      </w:r>
      <w:r w:rsidR="007718D5" w:rsidRPr="003A207F">
        <w:t xml:space="preserve">voice taken or made hereunder in whole or in part in connection with the advertisement, publicity, exhibition, and commercial exploitation of the </w:t>
      </w:r>
      <w:r w:rsidR="00292D10" w:rsidRPr="003A207F">
        <w:t>web series</w:t>
      </w:r>
      <w:r w:rsidR="007718D5" w:rsidRPr="003A207F">
        <w:t xml:space="preserve">; </w:t>
      </w:r>
      <w:r w:rsidR="00CF0255" w:rsidRPr="003A207F">
        <w:t>(Excluding</w:t>
      </w:r>
      <w:r w:rsidR="001A78E2" w:rsidRPr="003A207F">
        <w:t xml:space="preserve"> Merchandising)</w:t>
      </w:r>
    </w:p>
    <w:p w14:paraId="1B0EA0CA" w14:textId="77777777" w:rsidR="007718D5" w:rsidRPr="003A207F" w:rsidRDefault="007718D5" w:rsidP="009C2DB1">
      <w:pPr>
        <w:spacing w:after="8" w:line="256" w:lineRule="auto"/>
        <w:ind w:left="0" w:firstLine="0"/>
        <w:jc w:val="both"/>
      </w:pPr>
      <w:r w:rsidRPr="003A207F">
        <w:t xml:space="preserve"> </w:t>
      </w:r>
    </w:p>
    <w:p w14:paraId="4765D837" w14:textId="611A05A0" w:rsidR="001D3063" w:rsidRDefault="00D239C4" w:rsidP="009C2DB1">
      <w:pPr>
        <w:numPr>
          <w:ilvl w:val="0"/>
          <w:numId w:val="2"/>
        </w:numPr>
        <w:ind w:hanging="720"/>
        <w:jc w:val="both"/>
      </w:pPr>
      <w:r w:rsidRPr="003A207F">
        <w:t>The A</w:t>
      </w:r>
      <w:r w:rsidR="007718D5" w:rsidRPr="003A207F">
        <w:t xml:space="preserve">rtist gives every consent to entitle the Producer to include or procure the inclusion in the </w:t>
      </w:r>
      <w:r w:rsidR="00292D10" w:rsidRPr="003A207F">
        <w:t xml:space="preserve">web series </w:t>
      </w:r>
      <w:r w:rsidR="007718D5" w:rsidRPr="003A207F">
        <w:t xml:space="preserve">of recordings in any language of the world of the voice or voices of another person or other persons speaking the lines and </w:t>
      </w:r>
      <w:r w:rsidR="00A532A0" w:rsidRPr="003A207F">
        <w:t>making the sound effects of their</w:t>
      </w:r>
      <w:r w:rsidR="007718D5" w:rsidRPr="003A207F">
        <w:t xml:space="preserve"> visual portrayal of the role. This is subject to </w:t>
      </w:r>
      <w:r w:rsidRPr="003A207F">
        <w:t>the A</w:t>
      </w:r>
      <w:r w:rsidR="00A532A0" w:rsidRPr="003A207F">
        <w:t>rtist</w:t>
      </w:r>
      <w:r w:rsidR="007718D5" w:rsidRPr="003A207F">
        <w:t xml:space="preserve"> being consulted and given first opportunity to re-record the dialogue and sound eff</w:t>
      </w:r>
      <w:r w:rsidR="00366A92" w:rsidRPr="003A207F">
        <w:t>ects in the case of the English</w:t>
      </w:r>
      <w:r w:rsidR="00827639" w:rsidRPr="003A207F">
        <w:t xml:space="preserve"> or Maori</w:t>
      </w:r>
      <w:r w:rsidR="00366A92" w:rsidRPr="003A207F">
        <w:t xml:space="preserve"> </w:t>
      </w:r>
      <w:r w:rsidR="009C2DB1">
        <w:t>language.</w:t>
      </w:r>
    </w:p>
    <w:p w14:paraId="41B9411E" w14:textId="77777777" w:rsidR="008C7A5B" w:rsidRDefault="008C7A5B" w:rsidP="009C2DB1">
      <w:pPr>
        <w:jc w:val="both"/>
      </w:pPr>
    </w:p>
    <w:p w14:paraId="1E6455F7" w14:textId="6A9CBE4F" w:rsidR="007718D5" w:rsidRPr="003A207F" w:rsidRDefault="00D239C4" w:rsidP="009C2DB1">
      <w:pPr>
        <w:numPr>
          <w:ilvl w:val="0"/>
          <w:numId w:val="2"/>
        </w:numPr>
        <w:ind w:hanging="720"/>
        <w:jc w:val="both"/>
      </w:pPr>
      <w:r w:rsidRPr="003A207F">
        <w:t>The A</w:t>
      </w:r>
      <w:r w:rsidR="007718D5" w:rsidRPr="003A207F">
        <w:t xml:space="preserve">rtist acknowledges that nothing contained in the Agreement shall impose any restriction on the manner form or method by which the </w:t>
      </w:r>
      <w:r w:rsidR="003E5650">
        <w:t>web series</w:t>
      </w:r>
      <w:r w:rsidR="007718D5" w:rsidRPr="003A207F">
        <w:t xml:space="preserve"> is advertised, publicised, exhibited, and commercially exploited. </w:t>
      </w:r>
    </w:p>
    <w:p w14:paraId="0A42BA01" w14:textId="77777777" w:rsidR="00A532A0" w:rsidRDefault="00A532A0" w:rsidP="009C2DB1">
      <w:pPr>
        <w:ind w:left="0" w:firstLine="0"/>
        <w:jc w:val="both"/>
      </w:pPr>
    </w:p>
    <w:p w14:paraId="5B242769" w14:textId="77777777" w:rsidR="00F866A8" w:rsidRDefault="00F866A8" w:rsidP="009C2DB1">
      <w:pPr>
        <w:ind w:left="0" w:firstLine="0"/>
        <w:jc w:val="both"/>
      </w:pPr>
    </w:p>
    <w:p w14:paraId="671A4023" w14:textId="178E5D6C" w:rsidR="00AA0BF0" w:rsidRDefault="00A532A0" w:rsidP="00AA0BF0">
      <w:pPr>
        <w:numPr>
          <w:ilvl w:val="0"/>
          <w:numId w:val="2"/>
        </w:numPr>
        <w:spacing w:after="240"/>
        <w:ind w:hanging="720"/>
        <w:jc w:val="both"/>
      </w:pPr>
      <w:r w:rsidRPr="003A207F">
        <w:t>For the avoidance of doubt, should the Producer wish to</w:t>
      </w:r>
      <w:r w:rsidR="00FB3E29" w:rsidRPr="003A207F">
        <w:t xml:space="preserve"> </w:t>
      </w:r>
      <w:r w:rsidR="00431397" w:rsidRPr="003A207F">
        <w:t>use any of the</w:t>
      </w:r>
      <w:r w:rsidR="00FB3E29" w:rsidRPr="003A207F">
        <w:t xml:space="preserve"> materials including the Artist’s </w:t>
      </w:r>
      <w:r w:rsidR="00431397" w:rsidRPr="003A207F">
        <w:t>performance or portions thereof, in any other manner</w:t>
      </w:r>
      <w:r w:rsidR="001A78E2" w:rsidRPr="003A207F">
        <w:t xml:space="preserve"> including bloopers &amp; behind the scenes</w:t>
      </w:r>
      <w:r w:rsidR="00FB3E29" w:rsidRPr="003A207F">
        <w:t xml:space="preserve">, </w:t>
      </w:r>
      <w:r w:rsidR="00CF0255" w:rsidRPr="003A207F">
        <w:t xml:space="preserve">and for any sort of merchandising, </w:t>
      </w:r>
      <w:r w:rsidR="00FB3E29" w:rsidRPr="003A207F">
        <w:t>negotiations will take place with the Artist’s Agent and a new contract will be negotiated.</w:t>
      </w:r>
    </w:p>
    <w:p w14:paraId="751B7639" w14:textId="77777777" w:rsidR="00AA0BF0" w:rsidRPr="00AA0BF0" w:rsidRDefault="00AA0BF0" w:rsidP="00AA0BF0">
      <w:pPr>
        <w:numPr>
          <w:ilvl w:val="0"/>
          <w:numId w:val="2"/>
        </w:numPr>
        <w:ind w:hanging="720"/>
        <w:jc w:val="both"/>
      </w:pPr>
      <w:r w:rsidRPr="00AA0BF0">
        <w:rPr>
          <w:rStyle w:val="apple-style-span"/>
          <w:sz w:val="22"/>
        </w:rPr>
        <w:t>If the Producer wishes to contract the Artist for a subsequent season of the web series, then, subject to Artist’s availability, the parties will discuss terms and conditions in good faith.</w:t>
      </w:r>
    </w:p>
    <w:p w14:paraId="4F83E815" w14:textId="3C3A646D" w:rsidR="007718D5" w:rsidRDefault="00AA0BF0" w:rsidP="009C2DB1">
      <w:pPr>
        <w:spacing w:after="8" w:line="256" w:lineRule="auto"/>
        <w:ind w:left="0" w:firstLine="0"/>
        <w:jc w:val="both"/>
      </w:pPr>
      <w:r>
        <w:t xml:space="preserve"> </w:t>
      </w:r>
      <w:r w:rsidR="007718D5">
        <w:t xml:space="preserve"> </w:t>
      </w:r>
    </w:p>
    <w:p w14:paraId="126B5076" w14:textId="78FC307C" w:rsidR="007718D5" w:rsidRDefault="001D3063" w:rsidP="009C2DB1">
      <w:pPr>
        <w:pStyle w:val="Heading1"/>
        <w:tabs>
          <w:tab w:val="center" w:pos="2515"/>
        </w:tabs>
        <w:ind w:left="-15" w:firstLine="0"/>
        <w:jc w:val="both"/>
      </w:pPr>
      <w:r>
        <w:t>8</w:t>
      </w:r>
      <w:r w:rsidR="007718D5">
        <w:t xml:space="preserve">. </w:t>
      </w:r>
      <w:r w:rsidR="007718D5">
        <w:tab/>
        <w:t>ALTERATION OF SHOOTING DATES</w:t>
      </w:r>
      <w:r w:rsidR="007718D5">
        <w:rPr>
          <w:u w:val="none"/>
        </w:rPr>
        <w:t xml:space="preserve">  </w:t>
      </w:r>
    </w:p>
    <w:p w14:paraId="39FA88BF" w14:textId="77777777" w:rsidR="007718D5" w:rsidRDefault="007718D5" w:rsidP="009C2DB1">
      <w:pPr>
        <w:spacing w:after="0" w:line="256" w:lineRule="auto"/>
        <w:ind w:left="0" w:firstLine="0"/>
        <w:jc w:val="both"/>
      </w:pPr>
      <w:r>
        <w:t xml:space="preserve"> </w:t>
      </w:r>
    </w:p>
    <w:p w14:paraId="5B5CE4F9" w14:textId="77777777" w:rsidR="007718D5" w:rsidRDefault="007718D5" w:rsidP="009C2DB1">
      <w:pPr>
        <w:jc w:val="both"/>
      </w:pPr>
      <w:r>
        <w:t xml:space="preserve">The Producer has the right to reschedule the dates upon which the Artist is required to perform the role. This would be subject to reasonable notice and the Artist’s availability and Producer has no further liability to the Artist. </w:t>
      </w:r>
    </w:p>
    <w:p w14:paraId="15C8F947" w14:textId="77777777" w:rsidR="00957C73" w:rsidRDefault="00957C73" w:rsidP="009C2DB1">
      <w:pPr>
        <w:ind w:left="730"/>
        <w:jc w:val="both"/>
      </w:pPr>
    </w:p>
    <w:p w14:paraId="57FD1BEE" w14:textId="1771EE3E" w:rsidR="007718D5" w:rsidRDefault="001D3063" w:rsidP="009C2DB1">
      <w:pPr>
        <w:pStyle w:val="Heading1"/>
        <w:tabs>
          <w:tab w:val="center" w:pos="1521"/>
        </w:tabs>
        <w:ind w:left="-15" w:firstLine="0"/>
        <w:jc w:val="both"/>
      </w:pPr>
      <w:r>
        <w:t>9</w:t>
      </w:r>
      <w:r w:rsidR="007718D5">
        <w:t xml:space="preserve">. </w:t>
      </w:r>
      <w:r w:rsidR="007718D5">
        <w:tab/>
        <w:t>CANCELLATION</w:t>
      </w:r>
      <w:r w:rsidR="007718D5">
        <w:rPr>
          <w:u w:val="none"/>
        </w:rPr>
        <w:t xml:space="preserve"> </w:t>
      </w:r>
    </w:p>
    <w:p w14:paraId="242570AD" w14:textId="77777777" w:rsidR="007718D5" w:rsidRDefault="007718D5" w:rsidP="009C2DB1">
      <w:pPr>
        <w:spacing w:after="8" w:line="256" w:lineRule="auto"/>
        <w:ind w:left="0" w:firstLine="0"/>
        <w:jc w:val="both"/>
      </w:pPr>
      <w:r>
        <w:t xml:space="preserve"> </w:t>
      </w:r>
    </w:p>
    <w:p w14:paraId="4B604FF3" w14:textId="77777777" w:rsidR="007718D5" w:rsidRDefault="007718D5" w:rsidP="009C2DB1">
      <w:pPr>
        <w:tabs>
          <w:tab w:val="center" w:pos="3254"/>
        </w:tabs>
        <w:ind w:left="-15" w:firstLine="0"/>
        <w:jc w:val="both"/>
      </w:pPr>
      <w:r>
        <w:t xml:space="preserve"> The Producer is entitled to terminate this Agreement if: </w:t>
      </w:r>
    </w:p>
    <w:p w14:paraId="48E7F278" w14:textId="77777777" w:rsidR="007718D5" w:rsidRDefault="007718D5" w:rsidP="009C2DB1">
      <w:pPr>
        <w:spacing w:after="8" w:line="256" w:lineRule="auto"/>
        <w:ind w:left="0" w:firstLine="0"/>
        <w:jc w:val="both"/>
      </w:pPr>
      <w:r>
        <w:t xml:space="preserve"> </w:t>
      </w:r>
    </w:p>
    <w:p w14:paraId="054DD398" w14:textId="77777777" w:rsidR="007718D5" w:rsidRDefault="00036C9B" w:rsidP="009C2DB1">
      <w:pPr>
        <w:numPr>
          <w:ilvl w:val="0"/>
          <w:numId w:val="3"/>
        </w:numPr>
        <w:ind w:hanging="720"/>
        <w:jc w:val="both"/>
      </w:pPr>
      <w:r>
        <w:t>the Artist is</w:t>
      </w:r>
      <w:r w:rsidR="007718D5">
        <w:t xml:space="preserve"> prevented from fulfilling this Agreement because of mental or physical incapacity or disability; </w:t>
      </w:r>
    </w:p>
    <w:p w14:paraId="15BB1436" w14:textId="77777777" w:rsidR="007718D5" w:rsidRDefault="007718D5" w:rsidP="009C2DB1">
      <w:pPr>
        <w:spacing w:after="8" w:line="256" w:lineRule="auto"/>
        <w:ind w:left="0" w:firstLine="0"/>
        <w:jc w:val="both"/>
      </w:pPr>
      <w:r>
        <w:t xml:space="preserve"> </w:t>
      </w:r>
    </w:p>
    <w:p w14:paraId="4503129D" w14:textId="77777777" w:rsidR="007718D5" w:rsidRDefault="00036C9B" w:rsidP="005B2FFF">
      <w:pPr>
        <w:numPr>
          <w:ilvl w:val="0"/>
          <w:numId w:val="3"/>
        </w:numPr>
        <w:spacing w:after="120" w:line="240" w:lineRule="auto"/>
        <w:ind w:left="777" w:hanging="720"/>
        <w:jc w:val="both"/>
      </w:pPr>
      <w:r>
        <w:t>the Artist</w:t>
      </w:r>
      <w:r w:rsidR="007718D5">
        <w:t xml:space="preserve"> fail</w:t>
      </w:r>
      <w:r>
        <w:t>s</w:t>
      </w:r>
      <w:r w:rsidR="007718D5">
        <w:t xml:space="preserve"> or refuse</w:t>
      </w:r>
      <w:r>
        <w:t>s</w:t>
      </w:r>
      <w:r w:rsidR="007718D5">
        <w:t xml:space="preserve"> to perform t</w:t>
      </w:r>
      <w:r>
        <w:t xml:space="preserve">he services to the best of their </w:t>
      </w:r>
      <w:r w:rsidR="007718D5">
        <w:t xml:space="preserve">skill and ability; </w:t>
      </w:r>
    </w:p>
    <w:p w14:paraId="7753749D" w14:textId="284609A8" w:rsidR="005B2FFF" w:rsidRDefault="005B2FFF" w:rsidP="005B2FFF">
      <w:pPr>
        <w:spacing w:after="0" w:line="240" w:lineRule="auto"/>
        <w:ind w:left="0" w:firstLine="0"/>
      </w:pPr>
      <w:r>
        <w:t xml:space="preserve">             </w:t>
      </w:r>
      <w:r w:rsidR="00036C9B">
        <w:t xml:space="preserve">in which case the Artist </w:t>
      </w:r>
      <w:r w:rsidR="007718D5">
        <w:t>shall be entitled only to payment for</w:t>
      </w:r>
      <w:r>
        <w:t xml:space="preserve"> services actually performed </w:t>
      </w:r>
      <w:r w:rsidR="005A0A5B">
        <w:t xml:space="preserve">by </w:t>
      </w:r>
      <w:r>
        <w:t xml:space="preserve">the    </w:t>
      </w:r>
    </w:p>
    <w:p w14:paraId="41358F94" w14:textId="6C06CB63" w:rsidR="007718D5" w:rsidRDefault="005B2FFF" w:rsidP="005B2FFF">
      <w:pPr>
        <w:spacing w:after="0" w:line="240" w:lineRule="auto"/>
        <w:ind w:left="0" w:firstLine="0"/>
      </w:pPr>
      <w:r>
        <w:t xml:space="preserve">             </w:t>
      </w:r>
      <w:r w:rsidR="003E5650">
        <w:t>Artist</w:t>
      </w:r>
      <w:r>
        <w:t xml:space="preserve"> up to the time of termination.</w:t>
      </w:r>
    </w:p>
    <w:p w14:paraId="3ED20099" w14:textId="77777777" w:rsidR="007718D5" w:rsidRDefault="007718D5" w:rsidP="005B2FFF">
      <w:pPr>
        <w:spacing w:after="3" w:line="256" w:lineRule="auto"/>
        <w:ind w:left="0" w:firstLine="0"/>
      </w:pPr>
      <w:r>
        <w:t xml:space="preserve"> </w:t>
      </w:r>
    </w:p>
    <w:p w14:paraId="196DD3A3" w14:textId="50FB66BA" w:rsidR="007718D5" w:rsidRDefault="001D3063" w:rsidP="009C2DB1">
      <w:pPr>
        <w:pStyle w:val="Heading1"/>
        <w:tabs>
          <w:tab w:val="center" w:pos="2311"/>
        </w:tabs>
        <w:ind w:left="-15" w:firstLine="0"/>
        <w:jc w:val="both"/>
      </w:pPr>
      <w:r>
        <w:t>10</w:t>
      </w:r>
      <w:r w:rsidR="007718D5">
        <w:t xml:space="preserve">. </w:t>
      </w:r>
      <w:r w:rsidR="007718D5">
        <w:tab/>
        <w:t>ASSIGNMENT / MORAL WAIVER</w:t>
      </w:r>
      <w:r w:rsidR="007718D5">
        <w:rPr>
          <w:u w:val="none"/>
        </w:rPr>
        <w:t xml:space="preserve"> </w:t>
      </w:r>
    </w:p>
    <w:p w14:paraId="255CD6D4" w14:textId="77777777" w:rsidR="007718D5" w:rsidRDefault="007718D5" w:rsidP="009C2DB1">
      <w:pPr>
        <w:spacing w:after="3" w:line="256" w:lineRule="auto"/>
        <w:ind w:left="0" w:firstLine="0"/>
        <w:jc w:val="both"/>
      </w:pPr>
      <w:r>
        <w:t xml:space="preserve"> </w:t>
      </w:r>
    </w:p>
    <w:p w14:paraId="75AA48D9" w14:textId="77777777" w:rsidR="007718D5" w:rsidRDefault="007718D5" w:rsidP="009C2DB1">
      <w:pPr>
        <w:numPr>
          <w:ilvl w:val="0"/>
          <w:numId w:val="4"/>
        </w:numPr>
        <w:ind w:hanging="720"/>
        <w:jc w:val="both"/>
      </w:pPr>
      <w:r>
        <w:t xml:space="preserve">The Producer may assign its rights under this Agreement to any person, firm, company, or corporation.  </w:t>
      </w:r>
    </w:p>
    <w:p w14:paraId="20B991C3" w14:textId="77777777" w:rsidR="007718D5" w:rsidRDefault="007718D5" w:rsidP="009C2DB1">
      <w:pPr>
        <w:spacing w:after="8" w:line="256" w:lineRule="auto"/>
        <w:ind w:left="720" w:firstLine="0"/>
        <w:jc w:val="both"/>
      </w:pPr>
      <w:r>
        <w:t xml:space="preserve"> </w:t>
      </w:r>
    </w:p>
    <w:p w14:paraId="0A19B318" w14:textId="77777777" w:rsidR="007718D5" w:rsidRDefault="007718D5" w:rsidP="009C2DB1">
      <w:pPr>
        <w:numPr>
          <w:ilvl w:val="0"/>
          <w:numId w:val="4"/>
        </w:numPr>
        <w:ind w:hanging="720"/>
        <w:jc w:val="both"/>
      </w:pPr>
      <w:r>
        <w:t xml:space="preserve">The </w:t>
      </w:r>
      <w:r w:rsidR="00DB6304" w:rsidRPr="00924454">
        <w:t>Artist</w:t>
      </w:r>
      <w:r>
        <w:t xml:space="preserve"> hereby waives all moral rights as defined in sections 94-110 of the Copyright Act 1994 and equivalent rights under the laws of any jurisdiction. </w:t>
      </w:r>
    </w:p>
    <w:p w14:paraId="16F85D9D" w14:textId="77777777" w:rsidR="007718D5" w:rsidRDefault="007718D5" w:rsidP="009C2DB1">
      <w:pPr>
        <w:spacing w:after="3" w:line="256" w:lineRule="auto"/>
        <w:ind w:left="0" w:firstLine="0"/>
        <w:jc w:val="both"/>
      </w:pPr>
      <w:r>
        <w:t xml:space="preserve"> </w:t>
      </w:r>
    </w:p>
    <w:p w14:paraId="512C04DC" w14:textId="4E063934" w:rsidR="007718D5" w:rsidRDefault="007718D5" w:rsidP="009C2DB1">
      <w:pPr>
        <w:pStyle w:val="Heading1"/>
        <w:tabs>
          <w:tab w:val="center" w:pos="2231"/>
        </w:tabs>
        <w:ind w:left="-15" w:firstLine="0"/>
        <w:jc w:val="both"/>
      </w:pPr>
      <w:r>
        <w:t>1</w:t>
      </w:r>
      <w:r w:rsidR="001D3063">
        <w:t>1</w:t>
      </w:r>
      <w:r>
        <w:t xml:space="preserve">. </w:t>
      </w:r>
      <w:r>
        <w:tab/>
        <w:t>HEALTH, SAFETY &amp; WELFARE</w:t>
      </w:r>
      <w:r>
        <w:rPr>
          <w:u w:val="none"/>
        </w:rPr>
        <w:t xml:space="preserve"> </w:t>
      </w:r>
    </w:p>
    <w:p w14:paraId="20C347F0" w14:textId="77777777" w:rsidR="007718D5" w:rsidRDefault="007718D5" w:rsidP="009C2DB1">
      <w:pPr>
        <w:spacing w:after="0" w:line="256" w:lineRule="auto"/>
        <w:ind w:left="0" w:firstLine="0"/>
        <w:jc w:val="both"/>
      </w:pPr>
      <w:r>
        <w:t xml:space="preserve"> </w:t>
      </w:r>
    </w:p>
    <w:p w14:paraId="7EAB77C2" w14:textId="77777777" w:rsidR="00167BAB" w:rsidRPr="003A207F" w:rsidRDefault="00167BAB" w:rsidP="009C2DB1">
      <w:pPr>
        <w:numPr>
          <w:ilvl w:val="0"/>
          <w:numId w:val="5"/>
        </w:numPr>
        <w:spacing w:after="2" w:line="254" w:lineRule="auto"/>
        <w:ind w:hanging="720"/>
        <w:jc w:val="both"/>
      </w:pPr>
      <w:r w:rsidRPr="003A207F">
        <w:rPr>
          <w:rFonts w:eastAsia="Times New Roman"/>
          <w:lang w:eastAsia="en-GB"/>
        </w:rPr>
        <w:t xml:space="preserve">The parties are committed to complying with the Health and Safety at Work Act 2015     </w:t>
      </w:r>
    </w:p>
    <w:p w14:paraId="131E48D0" w14:textId="77777777" w:rsidR="00167BAB" w:rsidRPr="003A207F" w:rsidRDefault="00167BAB" w:rsidP="009C2DB1">
      <w:pPr>
        <w:ind w:left="0" w:firstLine="0"/>
        <w:jc w:val="both"/>
        <w:rPr>
          <w:rFonts w:eastAsia="Times New Roman"/>
          <w:lang w:eastAsia="en-GB"/>
        </w:rPr>
      </w:pPr>
      <w:r w:rsidRPr="003A207F">
        <w:rPr>
          <w:rFonts w:eastAsia="Times New Roman"/>
          <w:lang w:eastAsia="en-GB"/>
        </w:rPr>
        <w:t xml:space="preserve">             any statutory re-enactment or modification of it) (the Health and Safety in Employment Act) and </w:t>
      </w:r>
    </w:p>
    <w:p w14:paraId="0BDC0671" w14:textId="77777777" w:rsidR="00167BAB" w:rsidRPr="003A207F" w:rsidRDefault="00167BAB" w:rsidP="009C2DB1">
      <w:pPr>
        <w:spacing w:after="2" w:line="254" w:lineRule="auto"/>
        <w:ind w:left="720" w:firstLine="0"/>
        <w:jc w:val="both"/>
        <w:rPr>
          <w:rFonts w:eastAsia="Times New Roman"/>
          <w:lang w:eastAsia="en-GB"/>
        </w:rPr>
      </w:pPr>
      <w:r w:rsidRPr="003A207F">
        <w:rPr>
          <w:rFonts w:eastAsia="Times New Roman"/>
          <w:lang w:eastAsia="en-GB"/>
        </w:rPr>
        <w:t>applicable codes of practice such as the Code of Practice for Safety and Health in the NZ Film and Video Production Industry (the Code) and any guidelines and policies promulgated by the Producer. The Producer shall make available to the Artist any such guidelines and policies, or any other relevant obligations and the Artist will be responsible for ensuring they are conversant with and will comply with the same and with the Health and Safety in Employment Act and the Code.</w:t>
      </w:r>
    </w:p>
    <w:p w14:paraId="7C558715" w14:textId="77777777" w:rsidR="00C54508" w:rsidRDefault="00C54508" w:rsidP="009C2DB1">
      <w:pPr>
        <w:spacing w:after="2" w:line="254" w:lineRule="auto"/>
        <w:ind w:left="720" w:firstLine="0"/>
        <w:jc w:val="both"/>
      </w:pPr>
    </w:p>
    <w:p w14:paraId="5B2C1DCA" w14:textId="2D42853B" w:rsidR="005B2FFF" w:rsidRDefault="00167BAB" w:rsidP="009C2DB1">
      <w:pPr>
        <w:numPr>
          <w:ilvl w:val="0"/>
          <w:numId w:val="5"/>
        </w:numPr>
        <w:spacing w:after="2" w:line="254" w:lineRule="auto"/>
        <w:ind w:hanging="720"/>
        <w:jc w:val="both"/>
      </w:pPr>
      <w:r w:rsidRPr="003A207F">
        <w:rPr>
          <w:rFonts w:eastAsia="Times New Roman"/>
          <w:lang w:eastAsia="en-GB"/>
        </w:rPr>
        <w:t>The Producer will ensure that trained safety personnel, first aid and safety equipment are supplied in locations or situations where it is believed there is any element of risk to the Artist, and all incidents or accidents will be punctually recorded and reported where necessary under the Health and Safety in Employment Act.</w:t>
      </w:r>
    </w:p>
    <w:p w14:paraId="6BFDFB27" w14:textId="77777777" w:rsidR="005B2FFF" w:rsidRDefault="005B2FFF" w:rsidP="005B2FFF">
      <w:pPr>
        <w:spacing w:after="2" w:line="254" w:lineRule="auto"/>
        <w:jc w:val="both"/>
      </w:pPr>
    </w:p>
    <w:p w14:paraId="0998F564" w14:textId="77777777" w:rsidR="005B2FFF" w:rsidRDefault="005B2FFF" w:rsidP="005B2FFF">
      <w:pPr>
        <w:spacing w:after="2" w:line="254" w:lineRule="auto"/>
        <w:jc w:val="both"/>
      </w:pPr>
    </w:p>
    <w:p w14:paraId="4C0AB84C" w14:textId="77777777" w:rsidR="005B2FFF" w:rsidRPr="003A207F" w:rsidRDefault="005B2FFF" w:rsidP="005B2FFF">
      <w:pPr>
        <w:spacing w:after="2" w:line="254" w:lineRule="auto"/>
        <w:jc w:val="both"/>
      </w:pPr>
    </w:p>
    <w:p w14:paraId="770458E8" w14:textId="77777777" w:rsidR="007718D5" w:rsidRPr="003A207F" w:rsidRDefault="007718D5" w:rsidP="009C2DB1">
      <w:pPr>
        <w:numPr>
          <w:ilvl w:val="0"/>
          <w:numId w:val="5"/>
        </w:numPr>
        <w:spacing w:after="2" w:line="254" w:lineRule="auto"/>
        <w:ind w:hanging="720"/>
        <w:jc w:val="both"/>
      </w:pPr>
      <w:r w:rsidRPr="003A207F">
        <w:t xml:space="preserve">The Producer will give the Artist prior notification of any stunts or special effects that are required as part of their performance whether before or after the signing of the Agreement. </w:t>
      </w:r>
    </w:p>
    <w:p w14:paraId="7CD3BA02" w14:textId="77777777" w:rsidR="007718D5" w:rsidRDefault="007718D5" w:rsidP="009C2DB1">
      <w:pPr>
        <w:spacing w:after="0" w:line="256" w:lineRule="auto"/>
        <w:ind w:left="1418" w:firstLine="0"/>
        <w:jc w:val="both"/>
      </w:pPr>
      <w:r w:rsidRPr="003A207F">
        <w:t xml:space="preserve"> </w:t>
      </w:r>
    </w:p>
    <w:p w14:paraId="6193D722" w14:textId="77777777" w:rsidR="007718D5" w:rsidRDefault="007718D5" w:rsidP="009C2DB1">
      <w:pPr>
        <w:numPr>
          <w:ilvl w:val="0"/>
          <w:numId w:val="5"/>
        </w:numPr>
        <w:ind w:hanging="720"/>
        <w:jc w:val="both"/>
      </w:pPr>
      <w:r w:rsidRPr="003A207F">
        <w:t xml:space="preserve">Unless the Artist has specifically consented, </w:t>
      </w:r>
      <w:r w:rsidR="00DB6304" w:rsidRPr="003A207F">
        <w:t>they</w:t>
      </w:r>
      <w:r w:rsidRPr="003A207F">
        <w:t xml:space="preserve"> may refuse to perform such stunts or appear</w:t>
      </w:r>
      <w:r>
        <w:t xml:space="preserve"> in special effects sequence where there is any element of risk to the Artist. </w:t>
      </w:r>
    </w:p>
    <w:p w14:paraId="7FB12FA7" w14:textId="77777777" w:rsidR="007718D5" w:rsidRDefault="007718D5" w:rsidP="009C2DB1">
      <w:pPr>
        <w:spacing w:after="0" w:line="256" w:lineRule="auto"/>
        <w:ind w:left="1418" w:firstLine="0"/>
        <w:jc w:val="both"/>
      </w:pPr>
      <w:r>
        <w:t xml:space="preserve"> </w:t>
      </w:r>
    </w:p>
    <w:p w14:paraId="4B7E26FB" w14:textId="77777777" w:rsidR="007718D5" w:rsidRDefault="007718D5" w:rsidP="009C2DB1">
      <w:pPr>
        <w:numPr>
          <w:ilvl w:val="0"/>
          <w:numId w:val="5"/>
        </w:numPr>
        <w:ind w:hanging="720"/>
        <w:jc w:val="both"/>
      </w:pPr>
      <w:r>
        <w:t xml:space="preserve">If the Artist does not consent to perform stunts or appear in a special effects scene the Producer will supply a stunt double. </w:t>
      </w:r>
    </w:p>
    <w:p w14:paraId="41AA5B34" w14:textId="77777777" w:rsidR="00167BAB" w:rsidRDefault="00167BAB" w:rsidP="009C2DB1">
      <w:pPr>
        <w:jc w:val="both"/>
      </w:pPr>
    </w:p>
    <w:p w14:paraId="3F79A292" w14:textId="77777777" w:rsidR="00167BAB" w:rsidRPr="003A207F" w:rsidRDefault="00167BAB" w:rsidP="009C2DB1">
      <w:pPr>
        <w:jc w:val="both"/>
        <w:rPr>
          <w:rFonts w:eastAsia="Times New Roman"/>
          <w:lang w:eastAsia="en-GB"/>
        </w:rPr>
      </w:pPr>
      <w:r w:rsidRPr="003A207F">
        <w:rPr>
          <w:rFonts w:eastAsia="Times New Roman"/>
          <w:lang w:eastAsia="en-GB"/>
        </w:rPr>
        <w:t xml:space="preserve">f)          The Producer has a commitment to eliminating harassment, including sexual and racial </w:t>
      </w:r>
    </w:p>
    <w:p w14:paraId="385E9C39" w14:textId="77777777" w:rsidR="00167BAB" w:rsidRPr="00167BAB" w:rsidRDefault="00167BAB" w:rsidP="009C2DB1">
      <w:pPr>
        <w:pStyle w:val="ListParagraph"/>
        <w:ind w:firstLine="0"/>
        <w:jc w:val="both"/>
        <w:rPr>
          <w:rFonts w:eastAsia="Times New Roman"/>
          <w:lang w:eastAsia="en-GB"/>
        </w:rPr>
      </w:pPr>
      <w:r w:rsidRPr="003A207F">
        <w:rPr>
          <w:rFonts w:eastAsia="Times New Roman"/>
          <w:lang w:eastAsia="en-GB"/>
        </w:rPr>
        <w:t>harassment in the workplace. If the Artist becomes aware of any such harassment or other similar issues or believes that they have been subjected to inappropriate conduct of this nature then the Artist should immediately advise the Producer of this.</w:t>
      </w:r>
      <w:r w:rsidRPr="00167BAB">
        <w:rPr>
          <w:rFonts w:eastAsia="Times New Roman"/>
          <w:lang w:eastAsia="en-GB"/>
        </w:rPr>
        <w:t xml:space="preserve"> </w:t>
      </w:r>
    </w:p>
    <w:p w14:paraId="1BD517D2" w14:textId="77777777" w:rsidR="00167BAB" w:rsidRDefault="00167BAB" w:rsidP="009C2DB1">
      <w:pPr>
        <w:jc w:val="both"/>
      </w:pPr>
    </w:p>
    <w:p w14:paraId="58FF9FDD" w14:textId="30DA910A" w:rsidR="007718D5" w:rsidRPr="00167BAB" w:rsidRDefault="007718D5" w:rsidP="009C2DB1">
      <w:pPr>
        <w:pStyle w:val="Heading1"/>
        <w:tabs>
          <w:tab w:val="center" w:pos="1178"/>
        </w:tabs>
        <w:ind w:left="-15" w:firstLine="0"/>
        <w:jc w:val="both"/>
      </w:pPr>
      <w:r w:rsidRPr="00167BAB">
        <w:t>1</w:t>
      </w:r>
      <w:r w:rsidR="001D3063">
        <w:t>2</w:t>
      </w:r>
      <w:r w:rsidRPr="00167BAB">
        <w:t xml:space="preserve">. </w:t>
      </w:r>
      <w:r w:rsidRPr="00167BAB">
        <w:tab/>
        <w:t>AWARDS</w:t>
      </w:r>
      <w:r w:rsidRPr="00167BAB">
        <w:rPr>
          <w:u w:val="none"/>
        </w:rPr>
        <w:t xml:space="preserve"> </w:t>
      </w:r>
    </w:p>
    <w:p w14:paraId="61A4D38D" w14:textId="77777777" w:rsidR="007718D5" w:rsidRDefault="007718D5" w:rsidP="009C2DB1">
      <w:pPr>
        <w:spacing w:after="0" w:line="256" w:lineRule="auto"/>
        <w:ind w:left="0" w:firstLine="0"/>
        <w:jc w:val="both"/>
      </w:pPr>
      <w:r>
        <w:t xml:space="preserve"> </w:t>
      </w:r>
    </w:p>
    <w:p w14:paraId="0B54A224" w14:textId="25B4292B" w:rsidR="007718D5" w:rsidRDefault="007718D5" w:rsidP="009C2DB1">
      <w:pPr>
        <w:jc w:val="both"/>
      </w:pPr>
      <w:r>
        <w:t>The Producer shal</w:t>
      </w:r>
      <w:r w:rsidR="00036C9B">
        <w:t>l have the right to nominate the Artist</w:t>
      </w:r>
      <w:r>
        <w:t xml:space="preserve"> for consideration</w:t>
      </w:r>
      <w:r w:rsidR="003D2F68">
        <w:t xml:space="preserve"> for any award in any</w:t>
      </w:r>
      <w:r w:rsidR="00CF0255">
        <w:t xml:space="preserve"> </w:t>
      </w:r>
      <w:r w:rsidR="00292D10">
        <w:t xml:space="preserve">web series </w:t>
      </w:r>
      <w:r>
        <w:t>or any television competition, festival, or eve</w:t>
      </w:r>
      <w:r w:rsidR="00036C9B">
        <w:t>nt in New Zealand or elsewhere and will inform the Artist and their Agent</w:t>
      </w:r>
      <w:r w:rsidR="00431397">
        <w:t xml:space="preserve"> of any successful nomination</w:t>
      </w:r>
      <w:r w:rsidR="00036C9B">
        <w:t>.</w:t>
      </w:r>
    </w:p>
    <w:p w14:paraId="48DCF15B" w14:textId="77777777" w:rsidR="007718D5" w:rsidRDefault="007718D5" w:rsidP="009C2DB1">
      <w:pPr>
        <w:spacing w:after="8" w:line="256" w:lineRule="auto"/>
        <w:ind w:left="0" w:firstLine="0"/>
        <w:jc w:val="both"/>
      </w:pPr>
      <w:r>
        <w:t xml:space="preserve"> </w:t>
      </w:r>
    </w:p>
    <w:p w14:paraId="7D3868D1" w14:textId="08393E18" w:rsidR="00692251" w:rsidRDefault="00692251" w:rsidP="00692251">
      <w:pPr>
        <w:pStyle w:val="Heading1"/>
        <w:tabs>
          <w:tab w:val="center" w:pos="1770"/>
        </w:tabs>
        <w:ind w:left="-15" w:firstLine="0"/>
        <w:jc w:val="both"/>
        <w:rPr>
          <w:u w:val="none"/>
        </w:rPr>
      </w:pPr>
      <w:r>
        <w:t>13.      OTHER CONDITIONS</w:t>
      </w:r>
      <w:r>
        <w:rPr>
          <w:u w:val="none"/>
        </w:rPr>
        <w:t xml:space="preserve"> </w:t>
      </w:r>
    </w:p>
    <w:p w14:paraId="59979B6E" w14:textId="77777777" w:rsidR="000125D9" w:rsidRDefault="000125D9" w:rsidP="000125D9"/>
    <w:p w14:paraId="1FC807C1" w14:textId="77777777" w:rsidR="0026518E" w:rsidRDefault="0026518E" w:rsidP="0026518E">
      <w:pPr>
        <w:spacing w:after="0" w:line="240" w:lineRule="auto"/>
        <w:ind w:left="0" w:firstLine="0"/>
        <w:rPr>
          <w:rFonts w:eastAsia="Times New Roman"/>
          <w:color w:val="222222"/>
          <w:szCs w:val="21"/>
          <w:shd w:val="clear" w:color="auto" w:fill="FFFFFF"/>
          <w:lang w:val="en-GB" w:eastAsia="en-GB"/>
        </w:rPr>
      </w:pPr>
      <w:r w:rsidRPr="003C6E06">
        <w:rPr>
          <w:rFonts w:eastAsia="Times New Roman"/>
          <w:color w:val="222222"/>
          <w:szCs w:val="21"/>
          <w:shd w:val="clear" w:color="auto" w:fill="FFFFFF"/>
          <w:lang w:val="en-GB" w:eastAsia="en-GB"/>
        </w:rPr>
        <w:t>WARDROBE &amp; MAKE UP</w:t>
      </w:r>
    </w:p>
    <w:p w14:paraId="57DE421E" w14:textId="77777777" w:rsidR="0026518E" w:rsidRDefault="0026518E" w:rsidP="0026518E">
      <w:pPr>
        <w:spacing w:after="0" w:line="240" w:lineRule="auto"/>
        <w:ind w:left="0" w:firstLine="0"/>
        <w:rPr>
          <w:rFonts w:eastAsia="Times New Roman"/>
          <w:color w:val="222222"/>
          <w:szCs w:val="21"/>
          <w:shd w:val="clear" w:color="auto" w:fill="FFFFFF"/>
          <w:lang w:val="en-GB" w:eastAsia="en-GB"/>
        </w:rPr>
      </w:pPr>
    </w:p>
    <w:p w14:paraId="049B4BEC" w14:textId="2A085EB9" w:rsidR="0026518E" w:rsidRDefault="0026518E" w:rsidP="0026518E">
      <w:pPr>
        <w:spacing w:after="0" w:line="240" w:lineRule="auto"/>
        <w:ind w:left="0" w:firstLine="0"/>
        <w:rPr>
          <w:rFonts w:eastAsia="Times New Roman"/>
          <w:color w:val="222222"/>
          <w:szCs w:val="21"/>
          <w:shd w:val="clear" w:color="auto" w:fill="FFFFFF"/>
          <w:lang w:val="en-GB" w:eastAsia="en-GB"/>
        </w:rPr>
      </w:pPr>
      <w:r>
        <w:rPr>
          <w:rFonts w:eastAsia="Times New Roman"/>
          <w:color w:val="222222"/>
          <w:szCs w:val="21"/>
          <w:shd w:val="clear" w:color="auto" w:fill="FFFFFF"/>
          <w:lang w:val="en-GB" w:eastAsia="en-GB"/>
        </w:rPr>
        <w:t xml:space="preserve">a)       </w:t>
      </w:r>
      <w:r w:rsidRPr="00D017FD">
        <w:rPr>
          <w:rFonts w:eastAsia="Times New Roman"/>
          <w:color w:val="222222"/>
          <w:szCs w:val="21"/>
          <w:shd w:val="clear" w:color="auto" w:fill="FFFFFF"/>
          <w:lang w:val="en-GB" w:eastAsia="en-GB"/>
        </w:rPr>
        <w:t xml:space="preserve">The producer shall provide an area affording privacy for costume changes and include clean </w:t>
      </w:r>
      <w:r>
        <w:rPr>
          <w:rFonts w:eastAsia="Times New Roman"/>
          <w:color w:val="222222"/>
          <w:szCs w:val="21"/>
          <w:shd w:val="clear" w:color="auto" w:fill="FFFFFF"/>
          <w:lang w:val="en-GB" w:eastAsia="en-GB"/>
        </w:rPr>
        <w:t xml:space="preserve"> </w:t>
      </w:r>
    </w:p>
    <w:p w14:paraId="54BC5A1A" w14:textId="2F06917E" w:rsidR="0026518E" w:rsidRDefault="0026518E" w:rsidP="0026518E">
      <w:pPr>
        <w:spacing w:after="0" w:line="240" w:lineRule="auto"/>
        <w:ind w:left="0" w:firstLine="0"/>
        <w:rPr>
          <w:rFonts w:eastAsia="Times New Roman"/>
          <w:color w:val="222222"/>
          <w:szCs w:val="21"/>
          <w:shd w:val="clear" w:color="auto" w:fill="FFFFFF"/>
          <w:lang w:val="en-GB" w:eastAsia="en-GB"/>
        </w:rPr>
      </w:pPr>
      <w:r>
        <w:rPr>
          <w:rFonts w:eastAsia="Times New Roman"/>
          <w:color w:val="222222"/>
          <w:szCs w:val="21"/>
          <w:shd w:val="clear" w:color="auto" w:fill="FFFFFF"/>
          <w:lang w:val="en-GB" w:eastAsia="en-GB"/>
        </w:rPr>
        <w:t xml:space="preserve">          </w:t>
      </w:r>
      <w:r w:rsidRPr="00D017FD">
        <w:rPr>
          <w:rFonts w:eastAsia="Times New Roman"/>
          <w:color w:val="222222"/>
          <w:szCs w:val="21"/>
          <w:shd w:val="clear" w:color="auto" w:fill="FFFFFF"/>
          <w:lang w:val="en-GB" w:eastAsia="en-GB"/>
        </w:rPr>
        <w:t xml:space="preserve">wardrobe and makeup items, unless the actor is wearing their own, in which case every care </w:t>
      </w:r>
    </w:p>
    <w:p w14:paraId="58D96838" w14:textId="7460576B" w:rsidR="0026518E" w:rsidRPr="00D017FD" w:rsidRDefault="0026518E" w:rsidP="0026518E">
      <w:pPr>
        <w:spacing w:after="0" w:line="240" w:lineRule="auto"/>
        <w:ind w:left="0" w:firstLine="0"/>
        <w:rPr>
          <w:rFonts w:eastAsia="Times New Roman"/>
          <w:color w:val="222222"/>
          <w:szCs w:val="21"/>
          <w:shd w:val="clear" w:color="auto" w:fill="FFFFFF"/>
          <w:lang w:val="en-GB" w:eastAsia="en-GB"/>
        </w:rPr>
      </w:pPr>
      <w:r>
        <w:rPr>
          <w:rFonts w:eastAsia="Times New Roman"/>
          <w:color w:val="222222"/>
          <w:szCs w:val="21"/>
          <w:shd w:val="clear" w:color="auto" w:fill="FFFFFF"/>
          <w:lang w:val="en-GB" w:eastAsia="en-GB"/>
        </w:rPr>
        <w:t xml:space="preserve">          </w:t>
      </w:r>
      <w:r w:rsidRPr="00D017FD">
        <w:rPr>
          <w:rFonts w:eastAsia="Times New Roman"/>
          <w:color w:val="222222"/>
          <w:szCs w:val="21"/>
          <w:shd w:val="clear" w:color="auto" w:fill="FFFFFF"/>
          <w:lang w:val="en-GB" w:eastAsia="en-GB"/>
        </w:rPr>
        <w:t>should be taken that these items are not damaged or lost. </w:t>
      </w:r>
    </w:p>
    <w:p w14:paraId="104B6108" w14:textId="0A5CB648" w:rsidR="000125D9" w:rsidRDefault="000125D9" w:rsidP="000125D9">
      <w:pPr>
        <w:spacing w:after="0" w:line="256" w:lineRule="auto"/>
        <w:ind w:left="0" w:firstLine="0"/>
        <w:jc w:val="both"/>
      </w:pPr>
    </w:p>
    <w:p w14:paraId="1D634A90" w14:textId="77777777" w:rsidR="00692251" w:rsidRDefault="00692251" w:rsidP="00692251">
      <w:pPr>
        <w:ind w:left="-5"/>
        <w:jc w:val="both"/>
      </w:pPr>
      <w:r>
        <w:t xml:space="preserve">MEALBREAKS &amp; REFRESHMENTS </w:t>
      </w:r>
    </w:p>
    <w:p w14:paraId="05302A18" w14:textId="77777777" w:rsidR="00692251" w:rsidRDefault="00692251" w:rsidP="00692251">
      <w:pPr>
        <w:ind w:left="-5"/>
        <w:jc w:val="both"/>
      </w:pPr>
    </w:p>
    <w:p w14:paraId="6E587659" w14:textId="790D42F9" w:rsidR="00692251" w:rsidRDefault="00692251" w:rsidP="00DC5ECE">
      <w:pPr>
        <w:spacing w:after="0" w:line="254" w:lineRule="auto"/>
        <w:ind w:left="0" w:firstLine="0"/>
        <w:jc w:val="both"/>
      </w:pPr>
      <w:r>
        <w:t xml:space="preserve">a)  </w:t>
      </w:r>
      <w:r w:rsidR="00DC5ECE">
        <w:t xml:space="preserve">    </w:t>
      </w:r>
      <w:r>
        <w:t xml:space="preserve"> If an early call or broken turnaround makes it unreasonable or impracticable for the cast</w:t>
      </w:r>
    </w:p>
    <w:p w14:paraId="504F260A" w14:textId="52FD10FC" w:rsidR="00692251" w:rsidRDefault="00692251" w:rsidP="00DC5ECE">
      <w:pPr>
        <w:spacing w:after="120" w:line="254" w:lineRule="auto"/>
        <w:ind w:left="0" w:firstLine="0"/>
        <w:jc w:val="both"/>
      </w:pPr>
      <w:r>
        <w:t xml:space="preserve">     </w:t>
      </w:r>
      <w:r w:rsidR="00DC5ECE">
        <w:t xml:space="preserve">     </w:t>
      </w:r>
      <w:r>
        <w:t xml:space="preserve">member to provide their own breakfast, then this will be provided by the </w:t>
      </w:r>
      <w:r w:rsidRPr="00924454">
        <w:t>Producer</w:t>
      </w:r>
      <w:r>
        <w:t xml:space="preserve">. </w:t>
      </w:r>
    </w:p>
    <w:p w14:paraId="07731D5C" w14:textId="518175B4" w:rsidR="00692251" w:rsidRDefault="00692251" w:rsidP="00DC5ECE">
      <w:pPr>
        <w:spacing w:after="0" w:line="256" w:lineRule="auto"/>
        <w:ind w:left="0" w:firstLine="0"/>
        <w:jc w:val="both"/>
      </w:pPr>
      <w:r>
        <w:t xml:space="preserve"> b)  </w:t>
      </w:r>
      <w:r w:rsidR="00DC5ECE">
        <w:t xml:space="preserve">    </w:t>
      </w:r>
      <w:r>
        <w:t xml:space="preserve">A meal break of at least 45 minutes will be scheduled 5 hours after commencement of the  </w:t>
      </w:r>
    </w:p>
    <w:p w14:paraId="663A1016" w14:textId="6E8D5247" w:rsidR="00692251" w:rsidRDefault="00692251" w:rsidP="00DC5ECE">
      <w:pPr>
        <w:spacing w:after="0" w:line="254" w:lineRule="auto"/>
        <w:ind w:left="0" w:firstLine="0"/>
        <w:jc w:val="both"/>
      </w:pPr>
      <w:r>
        <w:t xml:space="preserve">      </w:t>
      </w:r>
      <w:r w:rsidR="00DC5ECE">
        <w:t xml:space="preserve">    </w:t>
      </w:r>
      <w:r>
        <w:t xml:space="preserve">production working day. When cast members have differing call times the meal break will be </w:t>
      </w:r>
    </w:p>
    <w:p w14:paraId="5C8808A3" w14:textId="3E9A7078" w:rsidR="00692251" w:rsidRDefault="00692251" w:rsidP="00DC5ECE">
      <w:pPr>
        <w:spacing w:after="120" w:line="254" w:lineRule="auto"/>
        <w:ind w:left="0" w:firstLine="0"/>
        <w:jc w:val="both"/>
      </w:pPr>
      <w:r>
        <w:t xml:space="preserve">      </w:t>
      </w:r>
      <w:r w:rsidR="00DC5ECE">
        <w:t xml:space="preserve">    </w:t>
      </w:r>
      <w:r>
        <w:t xml:space="preserve">scheduled for a majority crew/cast call. </w:t>
      </w:r>
    </w:p>
    <w:p w14:paraId="69C03D96" w14:textId="439ED37B" w:rsidR="00692251" w:rsidRDefault="00692251" w:rsidP="00DC5ECE">
      <w:pPr>
        <w:spacing w:after="120" w:line="256" w:lineRule="auto"/>
        <w:ind w:left="0" w:firstLine="0"/>
        <w:jc w:val="both"/>
      </w:pPr>
      <w:r>
        <w:t xml:space="preserve"> c)  </w:t>
      </w:r>
      <w:r w:rsidR="00DC5ECE">
        <w:t xml:space="preserve">    </w:t>
      </w:r>
      <w:r>
        <w:t xml:space="preserve">The </w:t>
      </w:r>
      <w:r w:rsidRPr="00924454">
        <w:t>Producer</w:t>
      </w:r>
      <w:r>
        <w:t xml:space="preserve"> can, within reason, complete the setup in progress before a meal break is called. </w:t>
      </w:r>
    </w:p>
    <w:p w14:paraId="0F07A4AC" w14:textId="248C673A" w:rsidR="00692251" w:rsidRDefault="00692251" w:rsidP="00DC5ECE">
      <w:pPr>
        <w:spacing w:after="0" w:line="256" w:lineRule="auto"/>
        <w:ind w:left="0" w:firstLine="0"/>
        <w:jc w:val="both"/>
      </w:pPr>
      <w:r>
        <w:t xml:space="preserve"> d)  </w:t>
      </w:r>
      <w:r w:rsidR="00DC5ECE">
        <w:t xml:space="preserve">    </w:t>
      </w:r>
      <w:r>
        <w:t xml:space="preserve">If a first meal break shorter than 45 minutes is required it shall only be by agreement with  </w:t>
      </w:r>
    </w:p>
    <w:p w14:paraId="334513A8" w14:textId="60C5780E" w:rsidR="00692251" w:rsidRDefault="00692251" w:rsidP="00DC5ECE">
      <w:pPr>
        <w:spacing w:after="120"/>
        <w:ind w:left="0" w:firstLine="0"/>
        <w:jc w:val="both"/>
      </w:pPr>
      <w:r>
        <w:t xml:space="preserve">      </w:t>
      </w:r>
      <w:r w:rsidR="00DC5ECE">
        <w:t xml:space="preserve">    </w:t>
      </w:r>
      <w:r>
        <w:t xml:space="preserve">each cast member. </w:t>
      </w:r>
    </w:p>
    <w:p w14:paraId="7C0FDE35" w14:textId="3960D491" w:rsidR="00692251" w:rsidRDefault="00692251" w:rsidP="00DC5ECE">
      <w:pPr>
        <w:spacing w:after="120" w:line="256" w:lineRule="auto"/>
        <w:ind w:left="0" w:firstLine="0"/>
        <w:jc w:val="both"/>
      </w:pPr>
      <w:r>
        <w:t xml:space="preserve"> e)  </w:t>
      </w:r>
      <w:r w:rsidR="00DC5ECE">
        <w:t xml:space="preserve">    </w:t>
      </w:r>
      <w:r>
        <w:t xml:space="preserve">Refreshments (tea, coffee and cold drinks) shall be continuously available throughout the day. </w:t>
      </w:r>
    </w:p>
    <w:p w14:paraId="07CC90B7" w14:textId="4DF39478" w:rsidR="00692251" w:rsidRDefault="00692251" w:rsidP="00DC5ECE">
      <w:pPr>
        <w:spacing w:after="0" w:line="256" w:lineRule="auto"/>
        <w:ind w:left="0" w:firstLine="0"/>
        <w:jc w:val="both"/>
      </w:pPr>
      <w:r>
        <w:t xml:space="preserve"> f)  </w:t>
      </w:r>
      <w:r w:rsidR="00DC5ECE">
        <w:t xml:space="preserve">   </w:t>
      </w:r>
      <w:r>
        <w:t xml:space="preserve"> </w:t>
      </w:r>
      <w:r w:rsidR="00DC5ECE">
        <w:t xml:space="preserve"> </w:t>
      </w:r>
      <w:r>
        <w:t xml:space="preserve">All cast members will be provided with reasonable opportunities during production to access </w:t>
      </w:r>
    </w:p>
    <w:p w14:paraId="4DD880E4" w14:textId="52C796DE" w:rsidR="00692251" w:rsidRDefault="00692251" w:rsidP="00DC5ECE">
      <w:pPr>
        <w:spacing w:after="0"/>
        <w:ind w:left="0" w:firstLine="0"/>
        <w:jc w:val="both"/>
      </w:pPr>
      <w:r>
        <w:t xml:space="preserve">      </w:t>
      </w:r>
      <w:r w:rsidR="00DC5ECE">
        <w:t xml:space="preserve">    </w:t>
      </w:r>
      <w:r>
        <w:t xml:space="preserve">toilet and refreshments. </w:t>
      </w:r>
    </w:p>
    <w:p w14:paraId="49D742F3" w14:textId="77777777" w:rsidR="00AA0BF0" w:rsidRDefault="00AA0BF0" w:rsidP="009C2DB1">
      <w:pPr>
        <w:pStyle w:val="Heading1"/>
        <w:tabs>
          <w:tab w:val="center" w:pos="1615"/>
        </w:tabs>
        <w:ind w:left="-15" w:firstLine="0"/>
        <w:jc w:val="both"/>
      </w:pPr>
    </w:p>
    <w:p w14:paraId="42291FA6" w14:textId="166650EB" w:rsidR="007718D5" w:rsidRDefault="007718D5" w:rsidP="009C2DB1">
      <w:pPr>
        <w:pStyle w:val="Heading1"/>
        <w:tabs>
          <w:tab w:val="center" w:pos="1615"/>
        </w:tabs>
        <w:ind w:left="-15" w:firstLine="0"/>
        <w:jc w:val="both"/>
      </w:pPr>
      <w:r>
        <w:t>1</w:t>
      </w:r>
      <w:r w:rsidR="001D3063">
        <w:t>4</w:t>
      </w:r>
      <w:r>
        <w:t>.</w:t>
      </w:r>
      <w:r w:rsidR="00A2370D">
        <w:t xml:space="preserve">     </w:t>
      </w:r>
      <w:r>
        <w:tab/>
        <w:t>APPLICABLE LAW</w:t>
      </w:r>
      <w:r>
        <w:rPr>
          <w:u w:val="none"/>
        </w:rPr>
        <w:t xml:space="preserve"> </w:t>
      </w:r>
    </w:p>
    <w:p w14:paraId="3EB00310" w14:textId="77777777" w:rsidR="007718D5" w:rsidRDefault="007718D5" w:rsidP="009C2DB1">
      <w:pPr>
        <w:spacing w:after="0" w:line="256" w:lineRule="auto"/>
        <w:ind w:left="0" w:firstLine="0"/>
        <w:jc w:val="both"/>
      </w:pPr>
    </w:p>
    <w:p w14:paraId="01725BE7" w14:textId="77777777" w:rsidR="007718D5" w:rsidRDefault="007718D5" w:rsidP="009C2DB1">
      <w:pPr>
        <w:jc w:val="both"/>
      </w:pPr>
      <w:r>
        <w:t xml:space="preserve">This agreement shall be construed in accordance with the </w:t>
      </w:r>
      <w:r w:rsidRPr="00924454">
        <w:t>law</w:t>
      </w:r>
      <w:r w:rsidR="00406483" w:rsidRPr="00924454">
        <w:t>s</w:t>
      </w:r>
      <w:r>
        <w:t xml:space="preserve"> of New Zealand. </w:t>
      </w:r>
    </w:p>
    <w:p w14:paraId="736DD557" w14:textId="77777777" w:rsidR="00957C73" w:rsidRDefault="00957C73" w:rsidP="009C2DB1">
      <w:pPr>
        <w:ind w:left="730"/>
        <w:jc w:val="both"/>
      </w:pPr>
    </w:p>
    <w:p w14:paraId="69C5A9C6" w14:textId="77777777" w:rsidR="005B2FFF" w:rsidRDefault="005B2FFF" w:rsidP="009C2DB1">
      <w:pPr>
        <w:ind w:left="730"/>
        <w:jc w:val="both"/>
      </w:pPr>
    </w:p>
    <w:p w14:paraId="7A5B05B4" w14:textId="77777777" w:rsidR="00AE7807" w:rsidRDefault="00AE7807" w:rsidP="009C2DB1">
      <w:pPr>
        <w:ind w:left="730"/>
        <w:jc w:val="both"/>
      </w:pPr>
    </w:p>
    <w:p w14:paraId="10F6BB16" w14:textId="77777777" w:rsidR="00AE7807" w:rsidRDefault="00AE7807" w:rsidP="009C2DB1">
      <w:pPr>
        <w:ind w:left="730"/>
        <w:jc w:val="both"/>
      </w:pPr>
    </w:p>
    <w:p w14:paraId="6473F5A9" w14:textId="77777777" w:rsidR="00AE7807" w:rsidRDefault="00AE7807" w:rsidP="009C2DB1">
      <w:pPr>
        <w:ind w:left="730"/>
        <w:jc w:val="both"/>
      </w:pPr>
    </w:p>
    <w:p w14:paraId="579E5E8E" w14:textId="1493A6EC" w:rsidR="00891D97" w:rsidRDefault="00036C9B" w:rsidP="009C2DB1">
      <w:pPr>
        <w:jc w:val="both"/>
        <w:rPr>
          <w:u w:val="single"/>
        </w:rPr>
      </w:pPr>
      <w:r w:rsidRPr="00036C9B">
        <w:rPr>
          <w:u w:val="single"/>
        </w:rPr>
        <w:t>1</w:t>
      </w:r>
      <w:r w:rsidR="001D3063">
        <w:rPr>
          <w:u w:val="single"/>
        </w:rPr>
        <w:t>5</w:t>
      </w:r>
      <w:r w:rsidR="00A2370D">
        <w:rPr>
          <w:u w:val="single"/>
        </w:rPr>
        <w:t xml:space="preserve">.       </w:t>
      </w:r>
      <w:r w:rsidRPr="00036C9B">
        <w:rPr>
          <w:u w:val="single"/>
        </w:rPr>
        <w:t>TERMS &amp; CONDITIONS</w:t>
      </w:r>
    </w:p>
    <w:p w14:paraId="719E5E0D" w14:textId="77777777" w:rsidR="00A879B0" w:rsidRDefault="00A879B0" w:rsidP="009C2DB1">
      <w:pPr>
        <w:jc w:val="both"/>
        <w:rPr>
          <w:u w:val="single"/>
        </w:rPr>
      </w:pPr>
    </w:p>
    <w:p w14:paraId="14EF65F8" w14:textId="51B374A0" w:rsidR="00891D97" w:rsidRPr="00692251" w:rsidRDefault="00A879B0" w:rsidP="00692251">
      <w:pPr>
        <w:jc w:val="both"/>
        <w:rPr>
          <w:color w:val="auto"/>
        </w:rPr>
      </w:pPr>
      <w:r w:rsidRPr="003A207F">
        <w:rPr>
          <w:color w:val="auto"/>
        </w:rPr>
        <w:t>This A</w:t>
      </w:r>
      <w:r w:rsidR="00366A92" w:rsidRPr="003A207F">
        <w:rPr>
          <w:color w:val="auto"/>
        </w:rPr>
        <w:t>greement incorporates the Code o</w:t>
      </w:r>
      <w:r w:rsidRPr="003A207F">
        <w:rPr>
          <w:color w:val="auto"/>
        </w:rPr>
        <w:t>f Practice for th</w:t>
      </w:r>
      <w:r w:rsidR="00366A92" w:rsidRPr="003A207F">
        <w:rPr>
          <w:color w:val="auto"/>
        </w:rPr>
        <w:t>e Engagement of Cast in the New Zealand screen Production Industry</w:t>
      </w:r>
      <w:r w:rsidR="00AA0BF0">
        <w:rPr>
          <w:color w:val="auto"/>
        </w:rPr>
        <w:t xml:space="preserve"> (known as the pink book</w:t>
      </w:r>
      <w:r w:rsidR="00C54508">
        <w:rPr>
          <w:color w:val="auto"/>
        </w:rPr>
        <w:t xml:space="preserve"> dated 6 June 2005</w:t>
      </w:r>
      <w:r w:rsidR="00AA0BF0">
        <w:rPr>
          <w:color w:val="auto"/>
        </w:rPr>
        <w:t>)</w:t>
      </w:r>
      <w:r w:rsidR="00366A92" w:rsidRPr="003A207F">
        <w:rPr>
          <w:color w:val="auto"/>
        </w:rPr>
        <w:t xml:space="preserve"> </w:t>
      </w:r>
      <w:r w:rsidR="00292D10" w:rsidRPr="003A207F">
        <w:rPr>
          <w:color w:val="auto"/>
        </w:rPr>
        <w:t>and</w:t>
      </w:r>
      <w:r w:rsidR="00366A92" w:rsidRPr="003A207F">
        <w:rPr>
          <w:color w:val="auto"/>
        </w:rPr>
        <w:t xml:space="preserve"> the </w:t>
      </w:r>
      <w:r w:rsidR="003B3001" w:rsidRPr="003A207F">
        <w:rPr>
          <w:color w:val="auto"/>
        </w:rPr>
        <w:t>AAANZ Terms &amp; C</w:t>
      </w:r>
      <w:r w:rsidR="00732D22">
        <w:rPr>
          <w:color w:val="auto"/>
        </w:rPr>
        <w:t>onditions</w:t>
      </w:r>
      <w:r w:rsidR="00366A92" w:rsidRPr="003A207F">
        <w:rPr>
          <w:color w:val="auto"/>
        </w:rPr>
        <w:t xml:space="preserve"> - </w:t>
      </w:r>
      <w:r w:rsidRPr="003A207F">
        <w:rPr>
          <w:color w:val="auto"/>
        </w:rPr>
        <w:t>date</w:t>
      </w:r>
      <w:r w:rsidR="00366A92" w:rsidRPr="003A207F">
        <w:rPr>
          <w:color w:val="auto"/>
        </w:rPr>
        <w:t>d</w:t>
      </w:r>
      <w:r w:rsidRPr="003A207F">
        <w:rPr>
          <w:color w:val="auto"/>
        </w:rPr>
        <w:t xml:space="preserve"> </w:t>
      </w:r>
      <w:r w:rsidR="00AA0BF0">
        <w:rPr>
          <w:color w:val="auto"/>
        </w:rPr>
        <w:t>(TBC)</w:t>
      </w:r>
      <w:r w:rsidR="00692251">
        <w:rPr>
          <w:color w:val="auto"/>
        </w:rPr>
        <w:t xml:space="preserve">. </w:t>
      </w:r>
      <w:r w:rsidR="00406483">
        <w:t xml:space="preserve">The Artist </w:t>
      </w:r>
      <w:r w:rsidR="00406483" w:rsidRPr="00924454">
        <w:t>and the Producer</w:t>
      </w:r>
      <w:r w:rsidR="00406483">
        <w:t xml:space="preserve"> </w:t>
      </w:r>
      <w:r w:rsidR="00406483" w:rsidRPr="00924454">
        <w:t>acknowledge</w:t>
      </w:r>
      <w:r w:rsidR="00406483">
        <w:t xml:space="preserve"> their</w:t>
      </w:r>
      <w:r w:rsidR="00891D97" w:rsidRPr="00891D97">
        <w:rPr>
          <w:rFonts w:eastAsiaTheme="minorHAnsi"/>
          <w:color w:val="auto"/>
          <w:szCs w:val="21"/>
          <w:lang w:eastAsia="en-US"/>
        </w:rPr>
        <w:t xml:space="preserve"> approval and acceptance of the terms and conditions of this</w:t>
      </w:r>
      <w:r w:rsidR="00406483">
        <w:rPr>
          <w:rFonts w:eastAsiaTheme="minorHAnsi"/>
          <w:color w:val="auto"/>
          <w:szCs w:val="21"/>
          <w:lang w:eastAsia="en-US"/>
        </w:rPr>
        <w:t xml:space="preserve"> </w:t>
      </w:r>
      <w:r w:rsidR="00891D97" w:rsidRPr="00891D97">
        <w:rPr>
          <w:rFonts w:eastAsiaTheme="minorHAnsi"/>
          <w:color w:val="auto"/>
          <w:szCs w:val="21"/>
          <w:lang w:eastAsia="en-US"/>
        </w:rPr>
        <w:t xml:space="preserve">Agreement by signing below in the </w:t>
      </w:r>
      <w:r w:rsidR="00891D97" w:rsidRPr="00924454">
        <w:rPr>
          <w:rFonts w:eastAsiaTheme="minorHAnsi"/>
          <w:color w:val="auto"/>
          <w:szCs w:val="21"/>
          <w:lang w:eastAsia="en-US"/>
        </w:rPr>
        <w:t>space</w:t>
      </w:r>
      <w:r w:rsidR="00406483" w:rsidRPr="00924454">
        <w:rPr>
          <w:rFonts w:eastAsiaTheme="minorHAnsi"/>
          <w:color w:val="auto"/>
          <w:szCs w:val="21"/>
          <w:lang w:eastAsia="en-US"/>
        </w:rPr>
        <w:t>s</w:t>
      </w:r>
      <w:r w:rsidR="00891D97" w:rsidRPr="00891D97">
        <w:rPr>
          <w:rFonts w:eastAsiaTheme="minorHAnsi"/>
          <w:color w:val="auto"/>
          <w:szCs w:val="21"/>
          <w:lang w:eastAsia="en-US"/>
        </w:rPr>
        <w:t xml:space="preserve"> provided.</w:t>
      </w:r>
    </w:p>
    <w:p w14:paraId="3F278B20" w14:textId="77777777" w:rsidR="00891D97" w:rsidRDefault="00891D97" w:rsidP="009C2DB1">
      <w:pPr>
        <w:autoSpaceDE w:val="0"/>
        <w:autoSpaceDN w:val="0"/>
        <w:adjustRightInd w:val="0"/>
        <w:spacing w:after="0" w:line="240" w:lineRule="auto"/>
        <w:ind w:left="0" w:firstLine="0"/>
        <w:jc w:val="both"/>
        <w:rPr>
          <w:rFonts w:eastAsiaTheme="minorHAnsi"/>
          <w:color w:val="auto"/>
          <w:szCs w:val="21"/>
          <w:lang w:eastAsia="en-US"/>
        </w:rPr>
      </w:pPr>
    </w:p>
    <w:p w14:paraId="082A7DA4" w14:textId="7F7771B7" w:rsidR="00A2370D" w:rsidRPr="00B05776" w:rsidRDefault="00A2370D" w:rsidP="00A2370D">
      <w:pPr>
        <w:jc w:val="both"/>
        <w:rPr>
          <w:rFonts w:eastAsia="Times New Roman"/>
          <w:u w:val="single"/>
          <w:lang w:eastAsia="en-GB"/>
        </w:rPr>
      </w:pPr>
      <w:r w:rsidRPr="00B05776">
        <w:rPr>
          <w:rFonts w:eastAsia="Times New Roman"/>
          <w:u w:val="single"/>
          <w:lang w:eastAsia="en-GB"/>
        </w:rPr>
        <w:t>1</w:t>
      </w:r>
      <w:r>
        <w:rPr>
          <w:rFonts w:eastAsia="Times New Roman"/>
          <w:u w:val="single"/>
          <w:lang w:eastAsia="en-GB"/>
        </w:rPr>
        <w:t>6</w:t>
      </w:r>
      <w:r w:rsidRPr="00B05776">
        <w:rPr>
          <w:rFonts w:eastAsia="Times New Roman"/>
          <w:u w:val="single"/>
          <w:lang w:eastAsia="en-GB"/>
        </w:rPr>
        <w:t>.</w:t>
      </w:r>
      <w:r>
        <w:rPr>
          <w:rFonts w:eastAsia="Times New Roman"/>
          <w:u w:val="single"/>
          <w:lang w:eastAsia="en-GB"/>
        </w:rPr>
        <w:t xml:space="preserve">       </w:t>
      </w:r>
      <w:r w:rsidRPr="00B05776">
        <w:rPr>
          <w:rFonts w:eastAsia="Times New Roman"/>
          <w:u w:val="single"/>
          <w:lang w:eastAsia="en-GB"/>
        </w:rPr>
        <w:t>RIGHTS AND LIMITATIONS</w:t>
      </w:r>
    </w:p>
    <w:p w14:paraId="61229F0B" w14:textId="77777777" w:rsidR="00A2370D" w:rsidRPr="00B05776" w:rsidRDefault="00A2370D" w:rsidP="00A2370D">
      <w:pPr>
        <w:ind w:left="545" w:hanging="535"/>
        <w:jc w:val="both"/>
      </w:pPr>
    </w:p>
    <w:p w14:paraId="083C581E" w14:textId="77777777" w:rsidR="00A2370D" w:rsidRPr="00B05776" w:rsidRDefault="00A2370D" w:rsidP="00A2370D">
      <w:pPr>
        <w:ind w:left="545" w:hanging="535"/>
        <w:jc w:val="both"/>
      </w:pPr>
      <w:r w:rsidRPr="00B05776">
        <w:t>The Artist acknowledges that in the event of any breach of this Agreement by the Producer any</w:t>
      </w:r>
    </w:p>
    <w:p w14:paraId="0E0D38B0" w14:textId="77777777" w:rsidR="00A2370D" w:rsidRPr="00B05776" w:rsidRDefault="00A2370D" w:rsidP="00A2370D">
      <w:pPr>
        <w:ind w:left="545" w:hanging="535"/>
        <w:jc w:val="both"/>
      </w:pPr>
      <w:r w:rsidRPr="00B05776">
        <w:t xml:space="preserve">application to rescind this Agreement or to enjoin, </w:t>
      </w:r>
      <w:proofErr w:type="spellStart"/>
      <w:r w:rsidRPr="00B05776">
        <w:t>injunct</w:t>
      </w:r>
      <w:proofErr w:type="spellEnd"/>
      <w:r w:rsidRPr="00B05776">
        <w:t xml:space="preserve"> or restrain the production, distribution,</w:t>
      </w:r>
    </w:p>
    <w:p w14:paraId="2C447DD9" w14:textId="77777777" w:rsidR="00A2370D" w:rsidRPr="00B05776" w:rsidRDefault="00A2370D" w:rsidP="00A2370D">
      <w:pPr>
        <w:ind w:left="545" w:hanging="535"/>
        <w:jc w:val="both"/>
      </w:pPr>
      <w:r w:rsidRPr="00B05776">
        <w:t>exhibition, advertising or other exploitation of the Production would be excessively disruptive and</w:t>
      </w:r>
    </w:p>
    <w:p w14:paraId="5A9CB35D" w14:textId="77777777" w:rsidR="00A2370D" w:rsidRPr="00B05776" w:rsidRDefault="00A2370D" w:rsidP="00A2370D">
      <w:pPr>
        <w:ind w:left="545" w:hanging="535"/>
        <w:jc w:val="both"/>
      </w:pPr>
      <w:r w:rsidRPr="00B05776">
        <w:t xml:space="preserve">unreasonably damaging to the Producer’s and any third parties’ interests in and to the Production and </w:t>
      </w:r>
    </w:p>
    <w:p w14:paraId="4899E634" w14:textId="77777777" w:rsidR="00A2370D" w:rsidRPr="00B05776" w:rsidRDefault="00A2370D" w:rsidP="00A2370D">
      <w:pPr>
        <w:ind w:left="545" w:hanging="535"/>
        <w:jc w:val="both"/>
      </w:pPr>
      <w:r w:rsidRPr="00B05776">
        <w:t xml:space="preserve">consequently the Artist agrees not to apply for any such relief and additionally waives the right to claim </w:t>
      </w:r>
    </w:p>
    <w:p w14:paraId="5321368D" w14:textId="77777777" w:rsidR="00A2370D" w:rsidRPr="00B05776" w:rsidRDefault="00A2370D" w:rsidP="00A2370D">
      <w:pPr>
        <w:ind w:left="545" w:hanging="535"/>
        <w:jc w:val="both"/>
      </w:pPr>
      <w:r w:rsidRPr="00B05776">
        <w:t xml:space="preserve">such relief and accepts that the recovery of damages in an action at law will provide a full and </w:t>
      </w:r>
    </w:p>
    <w:p w14:paraId="3C369B03" w14:textId="77777777" w:rsidR="00A2370D" w:rsidRPr="00B05776" w:rsidRDefault="00A2370D" w:rsidP="00A2370D">
      <w:pPr>
        <w:ind w:left="545" w:hanging="535"/>
        <w:jc w:val="both"/>
      </w:pPr>
      <w:r w:rsidRPr="00B05776">
        <w:t xml:space="preserve">appropriate remedy for any loss or damage (if any) incurred by the Artist as a result of the breach. </w:t>
      </w:r>
    </w:p>
    <w:p w14:paraId="3160C6EA" w14:textId="77777777" w:rsidR="00A2370D" w:rsidRDefault="00A2370D" w:rsidP="009C2DB1">
      <w:pPr>
        <w:jc w:val="both"/>
        <w:rPr>
          <w:rFonts w:eastAsia="Times New Roman"/>
          <w:u w:val="single"/>
          <w:lang w:eastAsia="en-GB"/>
        </w:rPr>
      </w:pPr>
    </w:p>
    <w:p w14:paraId="2CAD9674" w14:textId="24526C59" w:rsidR="00957C73" w:rsidRPr="00616A29" w:rsidRDefault="00957C73" w:rsidP="009C2DB1">
      <w:pPr>
        <w:jc w:val="both"/>
        <w:rPr>
          <w:rFonts w:eastAsia="Times New Roman"/>
          <w:u w:val="single"/>
          <w:lang w:eastAsia="en-GB"/>
        </w:rPr>
      </w:pPr>
      <w:r w:rsidRPr="00616A29">
        <w:rPr>
          <w:rFonts w:eastAsia="Times New Roman"/>
          <w:u w:val="single"/>
          <w:lang w:eastAsia="en-GB"/>
        </w:rPr>
        <w:t>1</w:t>
      </w:r>
      <w:r w:rsidR="00A2370D">
        <w:rPr>
          <w:rFonts w:eastAsia="Times New Roman"/>
          <w:u w:val="single"/>
          <w:lang w:eastAsia="en-GB"/>
        </w:rPr>
        <w:t>7</w:t>
      </w:r>
      <w:r w:rsidRPr="00616A29">
        <w:rPr>
          <w:rFonts w:eastAsia="Times New Roman"/>
          <w:u w:val="single"/>
          <w:lang w:eastAsia="en-GB"/>
        </w:rPr>
        <w:t>.</w:t>
      </w:r>
      <w:r w:rsidR="00A2370D">
        <w:rPr>
          <w:rFonts w:eastAsia="Times New Roman"/>
          <w:u w:val="single"/>
          <w:lang w:eastAsia="en-GB"/>
        </w:rPr>
        <w:t xml:space="preserve">       </w:t>
      </w:r>
      <w:r w:rsidRPr="00616A29">
        <w:rPr>
          <w:rFonts w:eastAsia="Times New Roman"/>
          <w:u w:val="single"/>
          <w:lang w:eastAsia="en-GB"/>
        </w:rPr>
        <w:t xml:space="preserve">DISPUTE RESOLUTION </w:t>
      </w:r>
    </w:p>
    <w:p w14:paraId="28070E9A" w14:textId="77777777" w:rsidR="00A2370D" w:rsidRDefault="00A2370D" w:rsidP="009C2DB1">
      <w:pPr>
        <w:ind w:firstLine="0"/>
        <w:jc w:val="both"/>
        <w:rPr>
          <w:rFonts w:eastAsia="Times New Roman"/>
          <w:lang w:eastAsia="en-GB"/>
        </w:rPr>
      </w:pPr>
    </w:p>
    <w:p w14:paraId="14BCC91B" w14:textId="5D6C8A6B" w:rsidR="00957C73" w:rsidRPr="00616A29" w:rsidRDefault="00957C73" w:rsidP="009C2DB1">
      <w:pPr>
        <w:ind w:firstLine="0"/>
        <w:jc w:val="both"/>
        <w:rPr>
          <w:rFonts w:eastAsia="Times New Roman"/>
          <w:lang w:eastAsia="en-GB"/>
        </w:rPr>
      </w:pPr>
      <w:r w:rsidRPr="00616A29">
        <w:rPr>
          <w:rFonts w:eastAsia="Times New Roman"/>
          <w:lang w:eastAsia="en-GB"/>
        </w:rPr>
        <w:t xml:space="preserve"> Any doubts, differences, claims or disputes (the Dispute) which arise between the parties as   </w:t>
      </w:r>
    </w:p>
    <w:p w14:paraId="0BB8BB1C" w14:textId="3759DDEC" w:rsidR="00957C73" w:rsidRPr="00616A29" w:rsidRDefault="00957C73" w:rsidP="009C2DB1">
      <w:pPr>
        <w:ind w:firstLine="0"/>
        <w:jc w:val="both"/>
        <w:rPr>
          <w:rFonts w:eastAsia="Times New Roman"/>
          <w:lang w:eastAsia="en-GB"/>
        </w:rPr>
      </w:pPr>
      <w:r w:rsidRPr="00616A29">
        <w:rPr>
          <w:rFonts w:eastAsia="Times New Roman"/>
          <w:lang w:eastAsia="en-GB"/>
        </w:rPr>
        <w:t xml:space="preserve"> regards any act, matter or thing in respect of this Agreement will be dealt with in the following manner: </w:t>
      </w:r>
    </w:p>
    <w:p w14:paraId="20DC64D3" w14:textId="77777777" w:rsidR="001D3063" w:rsidRDefault="001D3063" w:rsidP="009C2DB1">
      <w:pPr>
        <w:ind w:firstLine="0"/>
        <w:jc w:val="both"/>
        <w:rPr>
          <w:rFonts w:eastAsia="Times New Roman"/>
          <w:lang w:eastAsia="en-GB"/>
        </w:rPr>
      </w:pPr>
    </w:p>
    <w:p w14:paraId="0DC83153" w14:textId="020CE430" w:rsidR="00957C73" w:rsidRPr="00616A29" w:rsidRDefault="00957C73" w:rsidP="009C2DB1">
      <w:pPr>
        <w:ind w:firstLine="0"/>
        <w:jc w:val="both"/>
        <w:rPr>
          <w:rFonts w:eastAsia="Times New Roman"/>
          <w:lang w:eastAsia="en-GB"/>
        </w:rPr>
      </w:pPr>
      <w:r w:rsidRPr="00616A29">
        <w:rPr>
          <w:rFonts w:eastAsia="Times New Roman"/>
          <w:lang w:eastAsia="en-GB"/>
        </w:rPr>
        <w:t>a)</w:t>
      </w:r>
      <w:r w:rsidR="001D3063">
        <w:rPr>
          <w:rFonts w:eastAsia="Times New Roman"/>
          <w:lang w:eastAsia="en-GB"/>
        </w:rPr>
        <w:t xml:space="preserve"> </w:t>
      </w:r>
      <w:r w:rsidR="00A2370D">
        <w:rPr>
          <w:rFonts w:eastAsia="Times New Roman"/>
          <w:lang w:eastAsia="en-GB"/>
        </w:rPr>
        <w:t>R</w:t>
      </w:r>
      <w:r w:rsidRPr="00616A29">
        <w:rPr>
          <w:rFonts w:eastAsia="Times New Roman"/>
          <w:lang w:eastAsia="en-GB"/>
        </w:rPr>
        <w:t xml:space="preserve">eferral as to the scope and nature of the Dispute will be made by a party in a written notice to </w:t>
      </w:r>
    </w:p>
    <w:p w14:paraId="5418F546" w14:textId="60220984" w:rsidR="00957C73" w:rsidRPr="00616A29" w:rsidRDefault="00957C73" w:rsidP="009C2DB1">
      <w:pPr>
        <w:ind w:firstLine="0"/>
        <w:jc w:val="both"/>
        <w:rPr>
          <w:rFonts w:eastAsia="Times New Roman"/>
          <w:lang w:eastAsia="en-GB"/>
        </w:rPr>
      </w:pPr>
      <w:r w:rsidRPr="00616A29">
        <w:rPr>
          <w:rFonts w:eastAsia="Times New Roman"/>
          <w:lang w:eastAsia="en-GB"/>
        </w:rPr>
        <w:t xml:space="preserve">    the other party. The parties will seek a resolution by meeting as soon as reasonably practicable </w:t>
      </w:r>
    </w:p>
    <w:p w14:paraId="5C865A24" w14:textId="5FB28EED" w:rsidR="00957C73" w:rsidRPr="00616A29" w:rsidRDefault="00957C73" w:rsidP="009C2DB1">
      <w:pPr>
        <w:ind w:firstLine="0"/>
        <w:jc w:val="both"/>
        <w:rPr>
          <w:rFonts w:eastAsia="Times New Roman"/>
          <w:lang w:eastAsia="en-GB"/>
        </w:rPr>
      </w:pPr>
      <w:r w:rsidRPr="00616A29">
        <w:rPr>
          <w:rFonts w:eastAsia="Times New Roman"/>
          <w:lang w:eastAsia="en-GB"/>
        </w:rPr>
        <w:t xml:space="preserve">    once the dispute has arisen. This should be within 24 hours (in the case a Dispute arises </w:t>
      </w:r>
    </w:p>
    <w:p w14:paraId="293CFD82" w14:textId="75340394" w:rsidR="00957C73" w:rsidRPr="00616A29" w:rsidRDefault="00957C73" w:rsidP="009C2DB1">
      <w:pPr>
        <w:ind w:firstLine="0"/>
        <w:jc w:val="both"/>
        <w:rPr>
          <w:rFonts w:eastAsia="Times New Roman"/>
          <w:lang w:eastAsia="en-GB"/>
        </w:rPr>
      </w:pPr>
      <w:r w:rsidRPr="00616A29">
        <w:rPr>
          <w:rFonts w:eastAsia="Times New Roman"/>
          <w:lang w:eastAsia="en-GB"/>
        </w:rPr>
        <w:t xml:space="preserve">    during principal photography) or within 3 working days (at any other time outside of principal  </w:t>
      </w:r>
    </w:p>
    <w:p w14:paraId="23D62351" w14:textId="537E5675" w:rsidR="00957C73" w:rsidRPr="00616A29" w:rsidRDefault="00957C73" w:rsidP="009C2DB1">
      <w:pPr>
        <w:ind w:firstLine="0"/>
        <w:jc w:val="both"/>
        <w:rPr>
          <w:rFonts w:eastAsia="Times New Roman"/>
          <w:lang w:eastAsia="en-GB"/>
        </w:rPr>
      </w:pPr>
      <w:r w:rsidRPr="00616A29">
        <w:rPr>
          <w:rFonts w:eastAsia="Times New Roman"/>
          <w:lang w:eastAsia="en-GB"/>
        </w:rPr>
        <w:t xml:space="preserve">    photography) or such longer period as they may agree in writing Either party may request an </w:t>
      </w:r>
    </w:p>
    <w:p w14:paraId="6915B204" w14:textId="0DA90017" w:rsidR="00957C73" w:rsidRPr="00616A29" w:rsidRDefault="00957C73" w:rsidP="009C2DB1">
      <w:pPr>
        <w:ind w:firstLine="0"/>
        <w:jc w:val="both"/>
        <w:rPr>
          <w:rFonts w:eastAsia="Times New Roman"/>
          <w:lang w:eastAsia="en-GB"/>
        </w:rPr>
      </w:pPr>
      <w:r w:rsidRPr="00616A29">
        <w:rPr>
          <w:rFonts w:eastAsia="Times New Roman"/>
          <w:lang w:eastAsia="en-GB"/>
        </w:rPr>
        <w:t xml:space="preserve">    observer or representative to support and/or assist them at any stage. The “meeting” may be </w:t>
      </w:r>
    </w:p>
    <w:p w14:paraId="005B2A42" w14:textId="7E1BF816" w:rsidR="00957C73" w:rsidRPr="00616A29" w:rsidRDefault="00957C73" w:rsidP="009C2DB1">
      <w:pPr>
        <w:ind w:firstLine="0"/>
        <w:jc w:val="both"/>
        <w:rPr>
          <w:rFonts w:eastAsia="Times New Roman"/>
          <w:lang w:eastAsia="en-GB"/>
        </w:rPr>
      </w:pPr>
      <w:r w:rsidRPr="00616A29">
        <w:rPr>
          <w:rFonts w:eastAsia="Times New Roman"/>
          <w:lang w:eastAsia="en-GB"/>
        </w:rPr>
        <w:t xml:space="preserve">    held by phone or teleconference if required. </w:t>
      </w:r>
    </w:p>
    <w:p w14:paraId="4470E18B" w14:textId="77777777" w:rsidR="00957C73" w:rsidRPr="00616A29" w:rsidRDefault="00957C73" w:rsidP="009C2DB1">
      <w:pPr>
        <w:ind w:firstLine="0"/>
        <w:jc w:val="both"/>
        <w:rPr>
          <w:rFonts w:eastAsia="Times New Roman"/>
          <w:lang w:eastAsia="en-GB"/>
        </w:rPr>
      </w:pPr>
    </w:p>
    <w:p w14:paraId="39897AD9" w14:textId="77777777" w:rsidR="00957C73" w:rsidRPr="00616A29" w:rsidRDefault="00957C73" w:rsidP="009C2DB1">
      <w:pPr>
        <w:ind w:firstLine="0"/>
        <w:jc w:val="both"/>
        <w:rPr>
          <w:rFonts w:eastAsia="Times New Roman"/>
          <w:lang w:eastAsia="en-GB"/>
        </w:rPr>
      </w:pPr>
      <w:r w:rsidRPr="00616A29">
        <w:rPr>
          <w:rFonts w:eastAsia="Times New Roman"/>
          <w:lang w:eastAsia="en-GB"/>
        </w:rPr>
        <w:t xml:space="preserve">b) If such parties do not reach agreement within 24 hours or such further period as they may agree in  </w:t>
      </w:r>
    </w:p>
    <w:p w14:paraId="6A3AA787" w14:textId="56C0F5DF" w:rsidR="00957C73" w:rsidRPr="00616A29" w:rsidRDefault="00957C73" w:rsidP="009C2DB1">
      <w:pPr>
        <w:ind w:firstLine="0"/>
        <w:jc w:val="both"/>
        <w:rPr>
          <w:rFonts w:eastAsia="Times New Roman"/>
          <w:lang w:eastAsia="en-GB"/>
        </w:rPr>
      </w:pPr>
      <w:r w:rsidRPr="00616A29">
        <w:rPr>
          <w:rFonts w:eastAsia="Times New Roman"/>
          <w:lang w:eastAsia="en-GB"/>
        </w:rPr>
        <w:t xml:space="preserve">    writing after the</w:t>
      </w:r>
      <w:r w:rsidR="00732D22">
        <w:rPr>
          <w:rFonts w:eastAsia="Times New Roman"/>
          <w:lang w:eastAsia="en-GB"/>
        </w:rPr>
        <w:t xml:space="preserve"> meeting set out in clause 15.a)</w:t>
      </w:r>
      <w:r w:rsidRPr="00616A29">
        <w:rPr>
          <w:rFonts w:eastAsia="Times New Roman"/>
          <w:lang w:eastAsia="en-GB"/>
        </w:rPr>
        <w:t xml:space="preserve">, then the Dispute will be referred to a mutually </w:t>
      </w:r>
    </w:p>
    <w:p w14:paraId="6739D7EF" w14:textId="77777777" w:rsidR="00957C73" w:rsidRPr="00616A29" w:rsidRDefault="00957C73" w:rsidP="009C2DB1">
      <w:pPr>
        <w:ind w:firstLine="0"/>
        <w:jc w:val="both"/>
        <w:rPr>
          <w:rFonts w:eastAsia="Times New Roman"/>
          <w:lang w:eastAsia="en-GB"/>
        </w:rPr>
      </w:pPr>
      <w:r w:rsidRPr="00616A29">
        <w:rPr>
          <w:rFonts w:eastAsia="Times New Roman"/>
          <w:lang w:eastAsia="en-GB"/>
        </w:rPr>
        <w:t xml:space="preserve">    agreed neutral and independent industry member as mediator, or alternatively the parties may </w:t>
      </w:r>
    </w:p>
    <w:p w14:paraId="311DC943" w14:textId="77777777" w:rsidR="00957C73" w:rsidRPr="00616A29" w:rsidRDefault="00957C73" w:rsidP="009C2DB1">
      <w:pPr>
        <w:ind w:firstLine="0"/>
        <w:jc w:val="both"/>
        <w:rPr>
          <w:rFonts w:eastAsia="Times New Roman"/>
          <w:lang w:eastAsia="en-GB"/>
        </w:rPr>
      </w:pPr>
      <w:r w:rsidRPr="00616A29">
        <w:rPr>
          <w:rFonts w:eastAsia="Times New Roman"/>
          <w:lang w:eastAsia="en-GB"/>
        </w:rPr>
        <w:t xml:space="preserve">    appoint a mutually agreed independent professional mediation service who will endeavour to assist </w:t>
      </w:r>
    </w:p>
    <w:p w14:paraId="5EBED638" w14:textId="77777777" w:rsidR="00957C73" w:rsidRPr="00616A29" w:rsidRDefault="00957C73" w:rsidP="009C2DB1">
      <w:pPr>
        <w:ind w:firstLine="0"/>
        <w:jc w:val="both"/>
        <w:rPr>
          <w:rFonts w:eastAsia="Times New Roman"/>
          <w:lang w:eastAsia="en-GB"/>
        </w:rPr>
      </w:pPr>
      <w:r w:rsidRPr="00616A29">
        <w:rPr>
          <w:rFonts w:eastAsia="Times New Roman"/>
          <w:lang w:eastAsia="en-GB"/>
        </w:rPr>
        <w:t xml:space="preserve">    the parties to resolve the Dispute. The mediator will set the timetable (including the date by which </w:t>
      </w:r>
    </w:p>
    <w:p w14:paraId="5A2D1C1A" w14:textId="77777777" w:rsidR="00957C73" w:rsidRPr="00616A29" w:rsidRDefault="00957C73" w:rsidP="009C2DB1">
      <w:pPr>
        <w:ind w:firstLine="0"/>
        <w:jc w:val="both"/>
        <w:rPr>
          <w:rFonts w:eastAsia="Times New Roman"/>
          <w:lang w:eastAsia="en-GB"/>
        </w:rPr>
      </w:pPr>
      <w:r w:rsidRPr="00616A29">
        <w:rPr>
          <w:rFonts w:eastAsia="Times New Roman"/>
          <w:lang w:eastAsia="en-GB"/>
        </w:rPr>
        <w:t xml:space="preserve">    the dispute resolution procedure will expire irrespective of whether or not the Dispute has been </w:t>
      </w:r>
    </w:p>
    <w:p w14:paraId="0F9BF1A8" w14:textId="77777777" w:rsidR="00957C73" w:rsidRPr="00616A29" w:rsidRDefault="00957C73" w:rsidP="009C2DB1">
      <w:pPr>
        <w:ind w:firstLine="0"/>
        <w:jc w:val="both"/>
        <w:rPr>
          <w:rFonts w:eastAsia="Times New Roman"/>
          <w:lang w:eastAsia="en-GB"/>
        </w:rPr>
      </w:pPr>
      <w:r w:rsidRPr="00616A29">
        <w:rPr>
          <w:rFonts w:eastAsia="Times New Roman"/>
          <w:lang w:eastAsia="en-GB"/>
        </w:rPr>
        <w:t xml:space="preserve">    resolved). </w:t>
      </w:r>
    </w:p>
    <w:p w14:paraId="6C927632" w14:textId="77777777" w:rsidR="00957C73" w:rsidRPr="00616A29" w:rsidRDefault="00957C73" w:rsidP="009C2DB1">
      <w:pPr>
        <w:ind w:firstLine="0"/>
        <w:jc w:val="both"/>
        <w:rPr>
          <w:rFonts w:eastAsia="Times New Roman"/>
          <w:lang w:eastAsia="en-GB"/>
        </w:rPr>
      </w:pPr>
    </w:p>
    <w:p w14:paraId="49CD56E5" w14:textId="77777777" w:rsidR="00957C73" w:rsidRPr="00616A29" w:rsidRDefault="00957C73" w:rsidP="009C2DB1">
      <w:pPr>
        <w:ind w:firstLine="0"/>
        <w:jc w:val="both"/>
        <w:rPr>
          <w:rFonts w:eastAsia="Times New Roman"/>
          <w:lang w:eastAsia="en-GB"/>
        </w:rPr>
      </w:pPr>
      <w:r w:rsidRPr="00616A29">
        <w:rPr>
          <w:rFonts w:eastAsia="Times New Roman"/>
          <w:lang w:eastAsia="en-GB"/>
        </w:rPr>
        <w:t xml:space="preserve">c) If the dispute has not been resolved within the specified timeframe, then unless the parties </w:t>
      </w:r>
    </w:p>
    <w:p w14:paraId="658B7D69" w14:textId="77777777" w:rsidR="00957C73" w:rsidRPr="00616A29" w:rsidRDefault="00957C73" w:rsidP="009C2DB1">
      <w:pPr>
        <w:ind w:firstLine="0"/>
        <w:jc w:val="both"/>
        <w:rPr>
          <w:rFonts w:eastAsia="Times New Roman"/>
          <w:lang w:eastAsia="en-GB"/>
        </w:rPr>
      </w:pPr>
      <w:r w:rsidRPr="00616A29">
        <w:rPr>
          <w:rFonts w:eastAsia="Times New Roman"/>
          <w:lang w:eastAsia="en-GB"/>
        </w:rPr>
        <w:t xml:space="preserve">    otherwise agree, the dispute resolution procedure will terminate and each of the parties will be   </w:t>
      </w:r>
    </w:p>
    <w:p w14:paraId="33570667" w14:textId="77777777" w:rsidR="003B3001" w:rsidRPr="00616A29" w:rsidRDefault="00957C73" w:rsidP="009C2DB1">
      <w:pPr>
        <w:ind w:firstLine="0"/>
        <w:jc w:val="both"/>
        <w:rPr>
          <w:rFonts w:eastAsia="Times New Roman"/>
          <w:lang w:eastAsia="en-GB"/>
        </w:rPr>
      </w:pPr>
      <w:r w:rsidRPr="00616A29">
        <w:rPr>
          <w:rFonts w:eastAsia="Times New Roman"/>
          <w:lang w:eastAsia="en-GB"/>
        </w:rPr>
        <w:t xml:space="preserve">    entitled to pursue such legal remedies as it thinks fit. </w:t>
      </w:r>
    </w:p>
    <w:p w14:paraId="2C9D6E6B" w14:textId="77777777" w:rsidR="003B3001" w:rsidRPr="00616A29" w:rsidRDefault="003B3001" w:rsidP="009C2DB1">
      <w:pPr>
        <w:ind w:firstLine="0"/>
        <w:jc w:val="both"/>
        <w:rPr>
          <w:rFonts w:eastAsia="Times New Roman"/>
          <w:lang w:eastAsia="en-GB"/>
        </w:rPr>
      </w:pPr>
    </w:p>
    <w:p w14:paraId="2EA1BFE9" w14:textId="77777777" w:rsidR="003B3001" w:rsidRPr="00616A29" w:rsidRDefault="003B3001" w:rsidP="009C2DB1">
      <w:pPr>
        <w:ind w:firstLine="0"/>
        <w:jc w:val="both"/>
        <w:rPr>
          <w:rFonts w:eastAsia="Times New Roman"/>
          <w:lang w:eastAsia="en-GB"/>
        </w:rPr>
      </w:pPr>
      <w:r w:rsidRPr="00616A29">
        <w:rPr>
          <w:rFonts w:eastAsia="Times New Roman"/>
          <w:lang w:eastAsia="en-GB"/>
        </w:rPr>
        <w:t xml:space="preserve">d) </w:t>
      </w:r>
      <w:r w:rsidR="00957C73" w:rsidRPr="00616A29">
        <w:rPr>
          <w:rFonts w:eastAsia="Times New Roman"/>
          <w:lang w:eastAsia="en-GB"/>
        </w:rPr>
        <w:t xml:space="preserve">Except for the costs of the mediator which shall be shared equally between the parties, each party </w:t>
      </w:r>
    </w:p>
    <w:p w14:paraId="0E4C1A99" w14:textId="77777777" w:rsidR="003B3001" w:rsidRPr="00616A29" w:rsidRDefault="003B3001" w:rsidP="009C2DB1">
      <w:pPr>
        <w:ind w:firstLine="0"/>
        <w:jc w:val="both"/>
        <w:rPr>
          <w:rFonts w:eastAsia="Times New Roman"/>
          <w:lang w:eastAsia="en-GB"/>
        </w:rPr>
      </w:pPr>
      <w:r w:rsidRPr="00616A29">
        <w:rPr>
          <w:rFonts w:eastAsia="Times New Roman"/>
          <w:lang w:eastAsia="en-GB"/>
        </w:rPr>
        <w:t xml:space="preserve">    </w:t>
      </w:r>
      <w:r w:rsidR="00957C73" w:rsidRPr="00616A29">
        <w:rPr>
          <w:rFonts w:eastAsia="Times New Roman"/>
          <w:lang w:eastAsia="en-GB"/>
        </w:rPr>
        <w:t xml:space="preserve">will pay its own costs associated with this dispute resolution procedure unless the mediator </w:t>
      </w:r>
    </w:p>
    <w:p w14:paraId="18A527F7" w14:textId="092FF4D0" w:rsidR="003B3001" w:rsidRDefault="003B3001" w:rsidP="009C2DB1">
      <w:pPr>
        <w:ind w:firstLine="0"/>
        <w:jc w:val="both"/>
        <w:rPr>
          <w:rFonts w:eastAsia="Times New Roman"/>
          <w:lang w:eastAsia="en-GB"/>
        </w:rPr>
      </w:pPr>
      <w:r w:rsidRPr="00616A29">
        <w:rPr>
          <w:rFonts w:eastAsia="Times New Roman"/>
          <w:lang w:eastAsia="en-GB"/>
        </w:rPr>
        <w:t xml:space="preserve">    </w:t>
      </w:r>
      <w:r w:rsidR="00957C73" w:rsidRPr="00616A29">
        <w:rPr>
          <w:rFonts w:eastAsia="Times New Roman"/>
          <w:lang w:eastAsia="en-GB"/>
        </w:rPr>
        <w:t>determines otherwise</w:t>
      </w:r>
      <w:r w:rsidR="001D3063">
        <w:rPr>
          <w:rFonts w:eastAsia="Times New Roman"/>
          <w:lang w:eastAsia="en-GB"/>
        </w:rPr>
        <w:t>.</w:t>
      </w:r>
    </w:p>
    <w:p w14:paraId="3E0CB95D" w14:textId="77777777" w:rsidR="001D3063" w:rsidRDefault="001D3063" w:rsidP="009C2DB1">
      <w:pPr>
        <w:ind w:firstLine="0"/>
        <w:jc w:val="both"/>
        <w:rPr>
          <w:rFonts w:eastAsia="Times New Roman"/>
          <w:lang w:eastAsia="en-GB"/>
        </w:rPr>
      </w:pPr>
    </w:p>
    <w:p w14:paraId="4070FE26" w14:textId="77777777" w:rsidR="003B3001" w:rsidRPr="00616A29" w:rsidRDefault="003B3001" w:rsidP="009C2DB1">
      <w:pPr>
        <w:ind w:firstLine="0"/>
        <w:jc w:val="both"/>
        <w:rPr>
          <w:rFonts w:eastAsia="Times New Roman"/>
          <w:lang w:eastAsia="en-GB"/>
        </w:rPr>
      </w:pPr>
      <w:r w:rsidRPr="00616A29">
        <w:rPr>
          <w:rFonts w:eastAsia="Times New Roman"/>
          <w:lang w:eastAsia="en-GB"/>
        </w:rPr>
        <w:t xml:space="preserve">e) </w:t>
      </w:r>
      <w:r w:rsidR="00957C73" w:rsidRPr="00616A29">
        <w:rPr>
          <w:rFonts w:eastAsia="Times New Roman"/>
          <w:lang w:eastAsia="en-GB"/>
        </w:rPr>
        <w:t xml:space="preserve">During the dispute resolution process the Parties will continue to perform all of their respective </w:t>
      </w:r>
    </w:p>
    <w:p w14:paraId="49D2BB77" w14:textId="77777777" w:rsidR="003B3001" w:rsidRPr="00616A29" w:rsidRDefault="003B3001" w:rsidP="009C2DB1">
      <w:pPr>
        <w:ind w:firstLine="0"/>
        <w:jc w:val="both"/>
        <w:rPr>
          <w:rFonts w:eastAsia="Times New Roman"/>
          <w:lang w:eastAsia="en-GB"/>
        </w:rPr>
      </w:pPr>
      <w:r w:rsidRPr="00616A29">
        <w:rPr>
          <w:rFonts w:eastAsia="Times New Roman"/>
          <w:lang w:eastAsia="en-GB"/>
        </w:rPr>
        <w:t xml:space="preserve">    </w:t>
      </w:r>
      <w:r w:rsidR="00957C73" w:rsidRPr="00616A29">
        <w:rPr>
          <w:rFonts w:eastAsia="Times New Roman"/>
          <w:lang w:eastAsia="en-GB"/>
        </w:rPr>
        <w:t>obligations under this Agreement.</w:t>
      </w:r>
    </w:p>
    <w:p w14:paraId="346E9EE5" w14:textId="77777777" w:rsidR="003B3001" w:rsidRPr="00616A29" w:rsidRDefault="003B3001" w:rsidP="009C2DB1">
      <w:pPr>
        <w:ind w:firstLine="0"/>
        <w:jc w:val="both"/>
        <w:rPr>
          <w:rFonts w:eastAsia="Times New Roman"/>
          <w:lang w:eastAsia="en-GB"/>
        </w:rPr>
      </w:pPr>
    </w:p>
    <w:p w14:paraId="12D288CB" w14:textId="77777777" w:rsidR="003B3001" w:rsidRPr="00616A29" w:rsidRDefault="003B3001" w:rsidP="009C2DB1">
      <w:pPr>
        <w:ind w:firstLine="0"/>
        <w:jc w:val="both"/>
        <w:rPr>
          <w:rFonts w:eastAsia="Times New Roman"/>
          <w:lang w:eastAsia="en-GB"/>
        </w:rPr>
      </w:pPr>
      <w:r w:rsidRPr="00616A29">
        <w:rPr>
          <w:rFonts w:eastAsia="Times New Roman"/>
          <w:lang w:eastAsia="en-GB"/>
        </w:rPr>
        <w:t xml:space="preserve">f) </w:t>
      </w:r>
      <w:r w:rsidR="00957C73" w:rsidRPr="00616A29">
        <w:rPr>
          <w:rFonts w:eastAsia="Times New Roman"/>
          <w:lang w:eastAsia="en-GB"/>
        </w:rPr>
        <w:t xml:space="preserve"> Except as set out in clause 18.1 nothing in this clause will prevent either party from taking immediate </w:t>
      </w:r>
    </w:p>
    <w:p w14:paraId="31D67FCE" w14:textId="77777777" w:rsidR="00957C73" w:rsidRPr="00957C73" w:rsidRDefault="003B3001" w:rsidP="009C2DB1">
      <w:pPr>
        <w:ind w:firstLine="0"/>
        <w:jc w:val="both"/>
        <w:rPr>
          <w:rFonts w:eastAsia="Times New Roman"/>
          <w:lang w:eastAsia="en-GB"/>
        </w:rPr>
      </w:pPr>
      <w:r w:rsidRPr="00616A29">
        <w:rPr>
          <w:rFonts w:eastAsia="Times New Roman"/>
          <w:lang w:eastAsia="en-GB"/>
        </w:rPr>
        <w:t xml:space="preserve">    </w:t>
      </w:r>
      <w:r w:rsidR="00957C73" w:rsidRPr="00616A29">
        <w:rPr>
          <w:rFonts w:eastAsia="Times New Roman"/>
          <w:lang w:eastAsia="en-GB"/>
        </w:rPr>
        <w:t>steps to seek urgent interlocutory relief before an appropriate court.</w:t>
      </w:r>
    </w:p>
    <w:p w14:paraId="49265AEC" w14:textId="77777777" w:rsidR="00D92DB0" w:rsidRDefault="00D92DB0" w:rsidP="00233D3F">
      <w:pPr>
        <w:rPr>
          <w:rFonts w:ascii="Helvetica" w:hAnsi="Helvetica"/>
          <w:u w:val="single"/>
        </w:rPr>
      </w:pPr>
    </w:p>
    <w:p w14:paraId="1BEBDC78" w14:textId="77777777" w:rsidR="00AA0BF0" w:rsidRDefault="00AA0BF0" w:rsidP="00233D3F">
      <w:pPr>
        <w:rPr>
          <w:rFonts w:ascii="Helvetica" w:hAnsi="Helvetica"/>
          <w:u w:val="single"/>
        </w:rPr>
      </w:pPr>
    </w:p>
    <w:p w14:paraId="4275A15D" w14:textId="77777777" w:rsidR="00AA0BF0" w:rsidRDefault="00AA0BF0" w:rsidP="00233D3F">
      <w:pPr>
        <w:rPr>
          <w:rFonts w:ascii="Helvetica" w:hAnsi="Helvetica"/>
          <w:u w:val="single"/>
        </w:rPr>
      </w:pPr>
    </w:p>
    <w:p w14:paraId="1A6E2989" w14:textId="77777777" w:rsidR="00233D3F" w:rsidRPr="00F130BB" w:rsidRDefault="00D239C4" w:rsidP="00233D3F">
      <w:pPr>
        <w:rPr>
          <w:u w:val="single"/>
        </w:rPr>
      </w:pPr>
      <w:r w:rsidRPr="00F130BB">
        <w:rPr>
          <w:u w:val="single"/>
        </w:rPr>
        <w:t>AGENT/ARTIST</w:t>
      </w:r>
      <w:r w:rsidR="00233D3F" w:rsidRPr="00F130BB">
        <w:rPr>
          <w:u w:val="single"/>
        </w:rPr>
        <w:t xml:space="preserve"> TO SIGN:</w:t>
      </w:r>
    </w:p>
    <w:p w14:paraId="0F3C3AFF" w14:textId="77777777" w:rsidR="00233D3F" w:rsidRPr="00F130BB" w:rsidRDefault="00233D3F" w:rsidP="00233D3F"/>
    <w:p w14:paraId="14B01464" w14:textId="77777777" w:rsidR="00233D3F" w:rsidRPr="00F130BB" w:rsidRDefault="00233D3F" w:rsidP="00233D3F"/>
    <w:p w14:paraId="420B0C4E" w14:textId="77777777" w:rsidR="00233D3F" w:rsidRPr="00F130BB" w:rsidRDefault="00233D3F" w:rsidP="00233D3F">
      <w:r w:rsidRPr="00F130BB">
        <w:t>I, ______________________________________________________________</w:t>
      </w:r>
    </w:p>
    <w:p w14:paraId="3CE3ED38" w14:textId="77777777" w:rsidR="00233D3F" w:rsidRPr="00F130BB" w:rsidRDefault="00233D3F" w:rsidP="00233D3F"/>
    <w:p w14:paraId="0F1051DE" w14:textId="77777777" w:rsidR="00233D3F" w:rsidRPr="00F130BB" w:rsidRDefault="00233D3F" w:rsidP="00233D3F">
      <w:r w:rsidRPr="00F130BB">
        <w:t>of ______________________________________________________________</w:t>
      </w:r>
    </w:p>
    <w:p w14:paraId="002160EF" w14:textId="77777777" w:rsidR="00233D3F" w:rsidRPr="00F130BB" w:rsidRDefault="00233D3F" w:rsidP="00233D3F"/>
    <w:p w14:paraId="1B90558B" w14:textId="77777777" w:rsidR="00233D3F" w:rsidRPr="00F130BB" w:rsidRDefault="00233D3F" w:rsidP="00233D3F">
      <w:r w:rsidRPr="00F130BB">
        <w:t>accept all the above terms and conditions of the contract.</w:t>
      </w:r>
    </w:p>
    <w:p w14:paraId="0B2E6920" w14:textId="77777777" w:rsidR="00233D3F" w:rsidRPr="00F130BB" w:rsidRDefault="00233D3F" w:rsidP="00233D3F"/>
    <w:p w14:paraId="3CBADBE0" w14:textId="77777777" w:rsidR="00233D3F" w:rsidRPr="00F130BB" w:rsidRDefault="00233D3F" w:rsidP="00233D3F"/>
    <w:p w14:paraId="679206CD" w14:textId="77777777" w:rsidR="00233D3F" w:rsidRPr="00F130BB" w:rsidRDefault="00233D3F" w:rsidP="00233D3F">
      <w:r w:rsidRPr="00F130BB">
        <w:t xml:space="preserve">SIGNED: ______________________________ </w:t>
      </w:r>
    </w:p>
    <w:p w14:paraId="681BCBEC" w14:textId="77777777" w:rsidR="00233D3F" w:rsidRPr="00F130BB" w:rsidRDefault="00233D3F" w:rsidP="00233D3F"/>
    <w:p w14:paraId="7EBEE633" w14:textId="77777777" w:rsidR="00233D3F" w:rsidRPr="00F130BB" w:rsidRDefault="00233D3F" w:rsidP="00233D3F"/>
    <w:p w14:paraId="5F1036FE" w14:textId="77777777" w:rsidR="00233D3F" w:rsidRPr="00F130BB" w:rsidRDefault="00233D3F" w:rsidP="00036C9B">
      <w:pPr>
        <w:ind w:left="0" w:firstLine="0"/>
      </w:pPr>
      <w:r w:rsidRPr="00F130BB">
        <w:t>DATED: ______________________________</w:t>
      </w:r>
    </w:p>
    <w:p w14:paraId="0C1AA32A" w14:textId="77777777" w:rsidR="00233D3F" w:rsidRPr="00F130BB" w:rsidRDefault="00233D3F" w:rsidP="00233D3F">
      <w:pPr>
        <w:tabs>
          <w:tab w:val="center" w:pos="4513"/>
        </w:tabs>
        <w:rPr>
          <w:b/>
        </w:rPr>
      </w:pPr>
    </w:p>
    <w:p w14:paraId="1E4AE8A9" w14:textId="77777777" w:rsidR="009C2DB1" w:rsidRPr="00F130BB" w:rsidRDefault="009C2DB1" w:rsidP="00233D3F">
      <w:pPr>
        <w:tabs>
          <w:tab w:val="center" w:pos="4513"/>
        </w:tabs>
        <w:rPr>
          <w:b/>
        </w:rPr>
      </w:pPr>
    </w:p>
    <w:p w14:paraId="74F24384" w14:textId="77777777" w:rsidR="00036C9B" w:rsidRPr="00F130BB" w:rsidRDefault="00036C9B" w:rsidP="00233D3F">
      <w:pPr>
        <w:tabs>
          <w:tab w:val="center" w:pos="4513"/>
        </w:tabs>
        <w:rPr>
          <w:u w:val="single"/>
        </w:rPr>
      </w:pPr>
    </w:p>
    <w:p w14:paraId="0D15272D" w14:textId="00DCC3B5" w:rsidR="00036C9B" w:rsidRPr="00F130BB" w:rsidRDefault="00036C9B" w:rsidP="00233D3F">
      <w:pPr>
        <w:tabs>
          <w:tab w:val="center" w:pos="4513"/>
        </w:tabs>
        <w:rPr>
          <w:u w:val="single"/>
        </w:rPr>
      </w:pPr>
      <w:r w:rsidRPr="00F130BB">
        <w:rPr>
          <w:u w:val="single"/>
        </w:rPr>
        <w:t>PRODUCER</w:t>
      </w:r>
      <w:r w:rsidR="00EA5385" w:rsidRPr="00F130BB">
        <w:rPr>
          <w:u w:val="single"/>
        </w:rPr>
        <w:t xml:space="preserve">: </w:t>
      </w:r>
    </w:p>
    <w:p w14:paraId="69AF304C" w14:textId="77777777" w:rsidR="00EA5385" w:rsidRPr="00F130BB" w:rsidRDefault="00EA5385" w:rsidP="00233D3F">
      <w:pPr>
        <w:tabs>
          <w:tab w:val="center" w:pos="4513"/>
        </w:tabs>
        <w:rPr>
          <w:u w:val="single"/>
        </w:rPr>
      </w:pPr>
    </w:p>
    <w:p w14:paraId="51B68D52" w14:textId="77777777" w:rsidR="00036C9B" w:rsidRPr="00F130BB" w:rsidRDefault="00036C9B" w:rsidP="00233D3F">
      <w:pPr>
        <w:tabs>
          <w:tab w:val="center" w:pos="4513"/>
        </w:tabs>
      </w:pPr>
    </w:p>
    <w:p w14:paraId="63587102" w14:textId="77777777" w:rsidR="00036C9B" w:rsidRPr="00F130BB" w:rsidRDefault="00036C9B" w:rsidP="00233D3F">
      <w:pPr>
        <w:tabs>
          <w:tab w:val="center" w:pos="4513"/>
        </w:tabs>
      </w:pPr>
    </w:p>
    <w:p w14:paraId="6C438501" w14:textId="77777777" w:rsidR="00D92DB0" w:rsidRPr="00F130BB" w:rsidRDefault="009C2DB1" w:rsidP="00324780">
      <w:pPr>
        <w:tabs>
          <w:tab w:val="center" w:pos="4513"/>
        </w:tabs>
      </w:pPr>
      <w:r w:rsidRPr="00F130BB">
        <w:t>SIGNED:</w:t>
      </w:r>
      <w:r w:rsidR="00036C9B" w:rsidRPr="00F130BB">
        <w:t xml:space="preserve"> __________________________________________</w:t>
      </w:r>
    </w:p>
    <w:p w14:paraId="77828A44" w14:textId="77777777" w:rsidR="00D92DB0" w:rsidRPr="00F130BB" w:rsidRDefault="00D92DB0" w:rsidP="00324780">
      <w:pPr>
        <w:tabs>
          <w:tab w:val="center" w:pos="4513"/>
        </w:tabs>
      </w:pPr>
    </w:p>
    <w:p w14:paraId="65FF4112" w14:textId="77777777" w:rsidR="00D92DB0" w:rsidRPr="00F130BB" w:rsidRDefault="00D92DB0" w:rsidP="00324780">
      <w:pPr>
        <w:tabs>
          <w:tab w:val="center" w:pos="4513"/>
        </w:tabs>
      </w:pPr>
    </w:p>
    <w:p w14:paraId="0C703ED0" w14:textId="77777777" w:rsidR="00D92DB0" w:rsidRPr="00F130BB" w:rsidRDefault="00D92DB0" w:rsidP="00D92DB0">
      <w:pPr>
        <w:ind w:left="0" w:firstLine="0"/>
      </w:pPr>
      <w:r w:rsidRPr="00F130BB">
        <w:t>DATED: ______________________________</w:t>
      </w:r>
    </w:p>
    <w:p w14:paraId="52F43AFC" w14:textId="755275EA" w:rsidR="00CF0255" w:rsidRPr="00F130BB" w:rsidRDefault="00233D3F" w:rsidP="00324780">
      <w:pPr>
        <w:tabs>
          <w:tab w:val="center" w:pos="4513"/>
        </w:tabs>
      </w:pPr>
      <w:r w:rsidRPr="00F130BB">
        <w:br w:type="page"/>
      </w:r>
    </w:p>
    <w:p w14:paraId="7E87A68A" w14:textId="77777777" w:rsidR="00CF0255" w:rsidRDefault="00CF0255" w:rsidP="00324780">
      <w:pPr>
        <w:tabs>
          <w:tab w:val="center" w:pos="4513"/>
        </w:tabs>
        <w:rPr>
          <w:rFonts w:ascii="Helvetica" w:hAnsi="Helvetica"/>
          <w:u w:val="single"/>
        </w:rPr>
      </w:pPr>
    </w:p>
    <w:p w14:paraId="350D09E6" w14:textId="77777777" w:rsidR="00CF0255" w:rsidRDefault="00CF0255" w:rsidP="00324780">
      <w:pPr>
        <w:tabs>
          <w:tab w:val="center" w:pos="4513"/>
        </w:tabs>
        <w:rPr>
          <w:rFonts w:ascii="Helvetica" w:hAnsi="Helvetica"/>
          <w:u w:val="single"/>
        </w:rPr>
      </w:pPr>
    </w:p>
    <w:p w14:paraId="50418981" w14:textId="77777777" w:rsidR="00233D3F" w:rsidRPr="00F130BB" w:rsidRDefault="00233D3F" w:rsidP="00324780">
      <w:pPr>
        <w:tabs>
          <w:tab w:val="center" w:pos="4513"/>
        </w:tabs>
        <w:rPr>
          <w:szCs w:val="21"/>
        </w:rPr>
      </w:pPr>
      <w:r w:rsidRPr="00F130BB">
        <w:rPr>
          <w:szCs w:val="21"/>
        </w:rPr>
        <w:t>THE SCHEDULE</w:t>
      </w:r>
    </w:p>
    <w:p w14:paraId="7D45089B" w14:textId="77777777" w:rsidR="00233D3F" w:rsidRPr="00F130BB" w:rsidRDefault="00233D3F" w:rsidP="00233D3F">
      <w:pPr>
        <w:jc w:val="both"/>
        <w:rPr>
          <w:szCs w:val="21"/>
        </w:rPr>
      </w:pPr>
    </w:p>
    <w:p w14:paraId="5C680DFB" w14:textId="77777777" w:rsidR="00233D3F" w:rsidRPr="00F130BB" w:rsidRDefault="00233D3F" w:rsidP="00233D3F">
      <w:pPr>
        <w:jc w:val="both"/>
        <w:rPr>
          <w:szCs w:val="21"/>
        </w:rPr>
      </w:pPr>
    </w:p>
    <w:p w14:paraId="1EED30C6" w14:textId="696DC08D" w:rsidR="00233D3F" w:rsidRPr="00F130BB" w:rsidRDefault="00233D3F" w:rsidP="00233D3F">
      <w:pPr>
        <w:tabs>
          <w:tab w:val="left" w:pos="720"/>
          <w:tab w:val="left" w:pos="3402"/>
        </w:tabs>
        <w:jc w:val="both"/>
        <w:rPr>
          <w:color w:val="auto"/>
          <w:szCs w:val="21"/>
        </w:rPr>
      </w:pPr>
      <w:r w:rsidRPr="00F130BB">
        <w:rPr>
          <w:szCs w:val="21"/>
        </w:rPr>
        <w:t>1.</w:t>
      </w:r>
      <w:r w:rsidRPr="00F130BB">
        <w:rPr>
          <w:szCs w:val="21"/>
        </w:rPr>
        <w:tab/>
        <w:t xml:space="preserve">THE </w:t>
      </w:r>
      <w:r w:rsidR="003E5650" w:rsidRPr="00F130BB">
        <w:rPr>
          <w:szCs w:val="21"/>
        </w:rPr>
        <w:t>WEB SERIES</w:t>
      </w:r>
      <w:r w:rsidR="006156A2" w:rsidRPr="00F130BB">
        <w:rPr>
          <w:szCs w:val="21"/>
        </w:rPr>
        <w:t>:</w:t>
      </w:r>
      <w:r w:rsidRPr="00F130BB">
        <w:rPr>
          <w:szCs w:val="21"/>
        </w:rPr>
        <w:tab/>
      </w:r>
    </w:p>
    <w:p w14:paraId="0C74E690" w14:textId="77777777" w:rsidR="00233D3F" w:rsidRPr="00F130BB" w:rsidRDefault="00233D3F" w:rsidP="00233D3F">
      <w:pPr>
        <w:tabs>
          <w:tab w:val="left" w:pos="720"/>
          <w:tab w:val="left" w:pos="3402"/>
          <w:tab w:val="left" w:pos="5040"/>
        </w:tabs>
        <w:jc w:val="both"/>
        <w:rPr>
          <w:color w:val="auto"/>
          <w:szCs w:val="21"/>
        </w:rPr>
      </w:pPr>
    </w:p>
    <w:p w14:paraId="7BBDD27D" w14:textId="77777777" w:rsidR="00233D3F" w:rsidRPr="00F130BB" w:rsidRDefault="00233D3F" w:rsidP="00AF5D63">
      <w:pPr>
        <w:tabs>
          <w:tab w:val="left" w:pos="720"/>
          <w:tab w:val="left" w:pos="3402"/>
        </w:tabs>
        <w:jc w:val="both"/>
        <w:rPr>
          <w:color w:val="auto"/>
          <w:szCs w:val="21"/>
        </w:rPr>
      </w:pPr>
      <w:r w:rsidRPr="00F130BB">
        <w:rPr>
          <w:color w:val="auto"/>
          <w:szCs w:val="21"/>
        </w:rPr>
        <w:t>2.</w:t>
      </w:r>
      <w:r w:rsidRPr="00F130BB">
        <w:rPr>
          <w:color w:val="auto"/>
          <w:szCs w:val="21"/>
        </w:rPr>
        <w:tab/>
        <w:t>THE PRODUCER</w:t>
      </w:r>
      <w:r w:rsidR="00827639" w:rsidRPr="00F130BB">
        <w:rPr>
          <w:color w:val="auto"/>
          <w:szCs w:val="21"/>
        </w:rPr>
        <w:t>S</w:t>
      </w:r>
      <w:r w:rsidRPr="00F130BB">
        <w:rPr>
          <w:color w:val="auto"/>
          <w:szCs w:val="21"/>
        </w:rPr>
        <w:t>:</w:t>
      </w:r>
      <w:r w:rsidRPr="00F130BB">
        <w:rPr>
          <w:color w:val="auto"/>
          <w:szCs w:val="21"/>
        </w:rPr>
        <w:tab/>
      </w:r>
    </w:p>
    <w:p w14:paraId="3C40FDBF" w14:textId="77777777" w:rsidR="00233D3F" w:rsidRPr="00F130BB" w:rsidRDefault="00233D3F" w:rsidP="00233D3F">
      <w:pPr>
        <w:tabs>
          <w:tab w:val="left" w:pos="720"/>
          <w:tab w:val="left" w:pos="3402"/>
          <w:tab w:val="left" w:pos="5040"/>
        </w:tabs>
        <w:jc w:val="both"/>
        <w:rPr>
          <w:color w:val="auto"/>
          <w:szCs w:val="21"/>
        </w:rPr>
      </w:pPr>
    </w:p>
    <w:p w14:paraId="24535770" w14:textId="77777777" w:rsidR="00233D3F" w:rsidRPr="00F130BB" w:rsidRDefault="00233D3F" w:rsidP="00827639">
      <w:pPr>
        <w:tabs>
          <w:tab w:val="left" w:pos="720"/>
          <w:tab w:val="left" w:pos="3402"/>
        </w:tabs>
        <w:jc w:val="both"/>
        <w:rPr>
          <w:color w:val="auto"/>
          <w:szCs w:val="21"/>
        </w:rPr>
      </w:pPr>
      <w:r w:rsidRPr="00F130BB">
        <w:rPr>
          <w:color w:val="auto"/>
          <w:szCs w:val="21"/>
        </w:rPr>
        <w:t>3.</w:t>
      </w:r>
      <w:r w:rsidRPr="00F130BB">
        <w:rPr>
          <w:color w:val="auto"/>
          <w:szCs w:val="21"/>
        </w:rPr>
        <w:tab/>
        <w:t>THE ARTIST:</w:t>
      </w:r>
      <w:r w:rsidRPr="00F130BB">
        <w:rPr>
          <w:color w:val="auto"/>
          <w:szCs w:val="21"/>
        </w:rPr>
        <w:tab/>
      </w:r>
    </w:p>
    <w:p w14:paraId="2C4E2F5E" w14:textId="77777777" w:rsidR="00233D3F" w:rsidRPr="00F130BB" w:rsidRDefault="00233D3F" w:rsidP="00233D3F">
      <w:pPr>
        <w:pStyle w:val="yiv4767457640msonormal"/>
        <w:shd w:val="clear" w:color="auto" w:fill="FFFFFF"/>
        <w:spacing w:before="0" w:beforeAutospacing="0" w:after="0" w:afterAutospacing="0"/>
        <w:rPr>
          <w:rFonts w:ascii="Arial" w:hAnsi="Arial" w:cs="Arial"/>
          <w:sz w:val="21"/>
          <w:szCs w:val="21"/>
        </w:rPr>
      </w:pPr>
      <w:r w:rsidRPr="00F130BB">
        <w:rPr>
          <w:rFonts w:ascii="Arial" w:hAnsi="Arial" w:cs="Arial"/>
          <w:sz w:val="21"/>
          <w:szCs w:val="21"/>
        </w:rPr>
        <w:tab/>
      </w:r>
      <w:r w:rsidRPr="00F130BB">
        <w:rPr>
          <w:rFonts w:ascii="Arial" w:hAnsi="Arial" w:cs="Arial"/>
          <w:sz w:val="21"/>
          <w:szCs w:val="21"/>
        </w:rPr>
        <w:tab/>
      </w:r>
      <w:r w:rsidRPr="00F130BB">
        <w:rPr>
          <w:rFonts w:ascii="Arial" w:hAnsi="Arial" w:cs="Arial"/>
          <w:sz w:val="21"/>
          <w:szCs w:val="21"/>
        </w:rPr>
        <w:tab/>
      </w:r>
      <w:r w:rsidRPr="00F130BB">
        <w:rPr>
          <w:rFonts w:ascii="Arial" w:hAnsi="Arial" w:cs="Arial"/>
          <w:sz w:val="21"/>
          <w:szCs w:val="21"/>
        </w:rPr>
        <w:tab/>
      </w:r>
      <w:r w:rsidRPr="00F130BB">
        <w:rPr>
          <w:rFonts w:ascii="Arial" w:hAnsi="Arial" w:cs="Arial"/>
          <w:sz w:val="21"/>
          <w:szCs w:val="21"/>
        </w:rPr>
        <w:tab/>
      </w:r>
    </w:p>
    <w:p w14:paraId="4E7BEE28" w14:textId="77777777" w:rsidR="00233D3F" w:rsidRPr="00F130BB" w:rsidRDefault="00233D3F" w:rsidP="00233D3F">
      <w:pPr>
        <w:tabs>
          <w:tab w:val="left" w:pos="720"/>
          <w:tab w:val="left" w:pos="3402"/>
        </w:tabs>
        <w:jc w:val="both"/>
        <w:rPr>
          <w:color w:val="auto"/>
          <w:szCs w:val="21"/>
        </w:rPr>
      </w:pPr>
      <w:r w:rsidRPr="00F130BB">
        <w:rPr>
          <w:color w:val="auto"/>
          <w:szCs w:val="21"/>
        </w:rPr>
        <w:t>4.</w:t>
      </w:r>
      <w:r w:rsidRPr="00F130BB">
        <w:rPr>
          <w:color w:val="auto"/>
          <w:szCs w:val="21"/>
        </w:rPr>
        <w:tab/>
        <w:t>THE ROLE:</w:t>
      </w:r>
      <w:r w:rsidRPr="00F130BB">
        <w:rPr>
          <w:color w:val="auto"/>
          <w:szCs w:val="21"/>
        </w:rPr>
        <w:tab/>
      </w:r>
    </w:p>
    <w:p w14:paraId="036C598A" w14:textId="77777777" w:rsidR="00233D3F" w:rsidRPr="00F130BB" w:rsidRDefault="00233D3F" w:rsidP="00233D3F">
      <w:pPr>
        <w:tabs>
          <w:tab w:val="left" w:pos="720"/>
          <w:tab w:val="left" w:pos="3402"/>
        </w:tabs>
        <w:jc w:val="both"/>
        <w:rPr>
          <w:color w:val="auto"/>
          <w:szCs w:val="21"/>
        </w:rPr>
      </w:pPr>
    </w:p>
    <w:p w14:paraId="6EB3B0E9" w14:textId="77777777" w:rsidR="00687BA4" w:rsidRPr="00F130BB" w:rsidRDefault="00233D3F" w:rsidP="00233D3F">
      <w:pPr>
        <w:tabs>
          <w:tab w:val="left" w:pos="720"/>
          <w:tab w:val="left" w:pos="3402"/>
        </w:tabs>
        <w:jc w:val="both"/>
        <w:rPr>
          <w:color w:val="auto"/>
          <w:szCs w:val="21"/>
        </w:rPr>
      </w:pPr>
      <w:r w:rsidRPr="00F130BB">
        <w:rPr>
          <w:color w:val="auto"/>
          <w:szCs w:val="21"/>
        </w:rPr>
        <w:t>5.</w:t>
      </w:r>
      <w:r w:rsidRPr="00F130BB">
        <w:rPr>
          <w:color w:val="auto"/>
          <w:szCs w:val="21"/>
        </w:rPr>
        <w:tab/>
        <w:t>THE AGENT:</w:t>
      </w:r>
      <w:r w:rsidRPr="00F130BB">
        <w:rPr>
          <w:color w:val="auto"/>
          <w:szCs w:val="21"/>
        </w:rPr>
        <w:tab/>
      </w:r>
    </w:p>
    <w:p w14:paraId="7E96DA2B" w14:textId="77777777" w:rsidR="00687BA4" w:rsidRPr="00F130BB" w:rsidRDefault="00687BA4" w:rsidP="00233D3F">
      <w:pPr>
        <w:tabs>
          <w:tab w:val="left" w:pos="720"/>
          <w:tab w:val="left" w:pos="3402"/>
        </w:tabs>
        <w:jc w:val="both"/>
        <w:rPr>
          <w:color w:val="auto"/>
          <w:szCs w:val="21"/>
        </w:rPr>
      </w:pPr>
      <w:r w:rsidRPr="00F130BB">
        <w:rPr>
          <w:color w:val="auto"/>
          <w:szCs w:val="21"/>
        </w:rPr>
        <w:tab/>
      </w:r>
      <w:r w:rsidRPr="00F130BB">
        <w:rPr>
          <w:color w:val="auto"/>
          <w:szCs w:val="21"/>
        </w:rPr>
        <w:tab/>
      </w:r>
      <w:r w:rsidRPr="00F130BB">
        <w:rPr>
          <w:color w:val="auto"/>
          <w:szCs w:val="21"/>
        </w:rPr>
        <w:tab/>
      </w:r>
    </w:p>
    <w:p w14:paraId="7C3CA9D0" w14:textId="77777777" w:rsidR="00687BA4" w:rsidRPr="00F130BB" w:rsidRDefault="00687BA4" w:rsidP="00CF0255">
      <w:pPr>
        <w:tabs>
          <w:tab w:val="left" w:pos="720"/>
          <w:tab w:val="left" w:pos="3402"/>
        </w:tabs>
        <w:jc w:val="both"/>
        <w:rPr>
          <w:color w:val="auto"/>
          <w:szCs w:val="21"/>
        </w:rPr>
      </w:pPr>
      <w:r w:rsidRPr="00F130BB">
        <w:rPr>
          <w:color w:val="auto"/>
          <w:szCs w:val="21"/>
        </w:rPr>
        <w:tab/>
      </w:r>
      <w:r w:rsidRPr="00F130BB">
        <w:rPr>
          <w:color w:val="auto"/>
          <w:szCs w:val="21"/>
        </w:rPr>
        <w:tab/>
      </w:r>
      <w:r w:rsidRPr="00F130BB">
        <w:rPr>
          <w:color w:val="auto"/>
          <w:szCs w:val="21"/>
        </w:rPr>
        <w:tab/>
      </w:r>
    </w:p>
    <w:p w14:paraId="3E4B9D0E" w14:textId="77777777" w:rsidR="00233D3F" w:rsidRPr="00F130BB" w:rsidRDefault="00233D3F" w:rsidP="00233D3F">
      <w:pPr>
        <w:tabs>
          <w:tab w:val="left" w:pos="720"/>
          <w:tab w:val="left" w:pos="3402"/>
        </w:tabs>
        <w:jc w:val="both"/>
        <w:rPr>
          <w:color w:val="auto"/>
          <w:szCs w:val="21"/>
        </w:rPr>
      </w:pPr>
      <w:r w:rsidRPr="00F130BB">
        <w:rPr>
          <w:color w:val="auto"/>
          <w:szCs w:val="21"/>
        </w:rPr>
        <w:tab/>
      </w:r>
      <w:r w:rsidRPr="00F130BB">
        <w:rPr>
          <w:color w:val="auto"/>
          <w:szCs w:val="21"/>
        </w:rPr>
        <w:tab/>
        <w:t xml:space="preserve"> </w:t>
      </w:r>
    </w:p>
    <w:p w14:paraId="75D4EBBD" w14:textId="77777777" w:rsidR="003108C3" w:rsidRPr="00F130BB" w:rsidRDefault="00233D3F" w:rsidP="00233D3F">
      <w:pPr>
        <w:tabs>
          <w:tab w:val="left" w:pos="-1440"/>
          <w:tab w:val="left" w:pos="3402"/>
        </w:tabs>
        <w:jc w:val="both"/>
        <w:rPr>
          <w:color w:val="auto"/>
          <w:szCs w:val="21"/>
        </w:rPr>
      </w:pPr>
      <w:r w:rsidRPr="00F130BB">
        <w:rPr>
          <w:color w:val="auto"/>
          <w:szCs w:val="21"/>
        </w:rPr>
        <w:t>6.         PERIOD OF SERVICE:</w:t>
      </w:r>
      <w:r w:rsidRPr="00F130BB">
        <w:rPr>
          <w:color w:val="auto"/>
          <w:szCs w:val="21"/>
        </w:rPr>
        <w:tab/>
      </w:r>
      <w:r w:rsidR="003108C3" w:rsidRPr="00F130BB">
        <w:rPr>
          <w:color w:val="auto"/>
          <w:szCs w:val="21"/>
        </w:rPr>
        <w:t xml:space="preserve">Pre production: </w:t>
      </w:r>
    </w:p>
    <w:p w14:paraId="0464A0B5" w14:textId="77777777" w:rsidR="00233D3F" w:rsidRPr="00F130BB" w:rsidRDefault="003108C3" w:rsidP="00233D3F">
      <w:pPr>
        <w:tabs>
          <w:tab w:val="left" w:pos="-1440"/>
          <w:tab w:val="left" w:pos="3402"/>
        </w:tabs>
        <w:jc w:val="both"/>
        <w:rPr>
          <w:color w:val="auto"/>
          <w:szCs w:val="21"/>
        </w:rPr>
      </w:pPr>
      <w:r w:rsidRPr="00F130BB">
        <w:rPr>
          <w:color w:val="auto"/>
          <w:szCs w:val="21"/>
        </w:rPr>
        <w:tab/>
      </w:r>
      <w:r w:rsidRPr="00F130BB">
        <w:rPr>
          <w:color w:val="auto"/>
          <w:szCs w:val="21"/>
        </w:rPr>
        <w:tab/>
      </w:r>
      <w:r w:rsidR="00233D3F" w:rsidRPr="00F130BB">
        <w:rPr>
          <w:color w:val="auto"/>
          <w:szCs w:val="21"/>
        </w:rPr>
        <w:t xml:space="preserve">Shoot: </w:t>
      </w:r>
      <w:r w:rsidR="004F6535" w:rsidRPr="00F130BB">
        <w:rPr>
          <w:color w:val="auto"/>
          <w:szCs w:val="21"/>
        </w:rPr>
        <w:t xml:space="preserve"> </w:t>
      </w:r>
    </w:p>
    <w:p w14:paraId="2375FAB9" w14:textId="77777777" w:rsidR="00233D3F" w:rsidRPr="00F130BB" w:rsidRDefault="00233D3F" w:rsidP="00233D3F">
      <w:pPr>
        <w:tabs>
          <w:tab w:val="left" w:pos="-1440"/>
          <w:tab w:val="left" w:pos="3402"/>
        </w:tabs>
        <w:jc w:val="both"/>
        <w:rPr>
          <w:color w:val="auto"/>
          <w:szCs w:val="21"/>
        </w:rPr>
      </w:pPr>
      <w:r w:rsidRPr="00F130BB">
        <w:rPr>
          <w:color w:val="auto"/>
          <w:szCs w:val="21"/>
        </w:rPr>
        <w:tab/>
      </w:r>
      <w:r w:rsidRPr="00F130BB">
        <w:rPr>
          <w:color w:val="auto"/>
          <w:szCs w:val="21"/>
        </w:rPr>
        <w:tab/>
      </w:r>
      <w:r w:rsidR="003108C3" w:rsidRPr="00F130BB">
        <w:rPr>
          <w:color w:val="auto"/>
          <w:szCs w:val="21"/>
        </w:rPr>
        <w:t>Post</w:t>
      </w:r>
      <w:r w:rsidRPr="00F130BB">
        <w:rPr>
          <w:color w:val="auto"/>
          <w:szCs w:val="21"/>
        </w:rPr>
        <w:t xml:space="preserve"> production:</w:t>
      </w:r>
      <w:r w:rsidR="004F6535" w:rsidRPr="00F130BB">
        <w:rPr>
          <w:color w:val="auto"/>
          <w:szCs w:val="21"/>
        </w:rPr>
        <w:t xml:space="preserve"> </w:t>
      </w:r>
    </w:p>
    <w:p w14:paraId="0020632D" w14:textId="77777777" w:rsidR="00233D3F" w:rsidRPr="00F130BB" w:rsidRDefault="00233D3F" w:rsidP="00F3651C">
      <w:pPr>
        <w:tabs>
          <w:tab w:val="left" w:pos="720"/>
          <w:tab w:val="left" w:pos="3402"/>
          <w:tab w:val="left" w:pos="5040"/>
        </w:tabs>
        <w:ind w:left="0" w:firstLine="0"/>
        <w:jc w:val="both"/>
        <w:rPr>
          <w:color w:val="auto"/>
          <w:szCs w:val="21"/>
        </w:rPr>
      </w:pPr>
    </w:p>
    <w:p w14:paraId="75897243" w14:textId="77777777" w:rsidR="00233D3F" w:rsidRPr="00F130BB" w:rsidRDefault="00233D3F" w:rsidP="00233D3F">
      <w:pPr>
        <w:tabs>
          <w:tab w:val="left" w:pos="-1440"/>
          <w:tab w:val="left" w:pos="720"/>
          <w:tab w:val="left" w:pos="3402"/>
        </w:tabs>
        <w:ind w:left="3600" w:hanging="3600"/>
        <w:jc w:val="both"/>
        <w:rPr>
          <w:szCs w:val="21"/>
        </w:rPr>
      </w:pPr>
      <w:r w:rsidRPr="00F130BB">
        <w:rPr>
          <w:szCs w:val="21"/>
        </w:rPr>
        <w:t>7.</w:t>
      </w:r>
      <w:r w:rsidRPr="00F130BB">
        <w:rPr>
          <w:szCs w:val="21"/>
        </w:rPr>
        <w:tab/>
        <w:t>TIMES OF SERVICE:</w:t>
      </w:r>
      <w:r w:rsidRPr="00F130BB">
        <w:rPr>
          <w:szCs w:val="21"/>
        </w:rPr>
        <w:tab/>
        <w:t>Call times are as per the Call-sheet.</w:t>
      </w:r>
    </w:p>
    <w:p w14:paraId="34F16808" w14:textId="77777777" w:rsidR="00233D3F" w:rsidRPr="00F130BB" w:rsidRDefault="00233D3F" w:rsidP="00233D3F">
      <w:pPr>
        <w:tabs>
          <w:tab w:val="left" w:pos="-1440"/>
          <w:tab w:val="left" w:pos="720"/>
          <w:tab w:val="left" w:pos="3402"/>
        </w:tabs>
        <w:ind w:left="3600" w:hanging="3600"/>
        <w:jc w:val="both"/>
        <w:rPr>
          <w:szCs w:val="21"/>
        </w:rPr>
      </w:pPr>
      <w:r w:rsidRPr="00F130BB">
        <w:rPr>
          <w:szCs w:val="21"/>
        </w:rPr>
        <w:tab/>
      </w:r>
      <w:r w:rsidRPr="00F130BB">
        <w:rPr>
          <w:szCs w:val="21"/>
        </w:rPr>
        <w:tab/>
        <w:t>Shooting schedule to be confirmed asap</w:t>
      </w:r>
    </w:p>
    <w:p w14:paraId="2C30CE27" w14:textId="77777777" w:rsidR="00233D3F" w:rsidRPr="00F130BB" w:rsidRDefault="00233D3F" w:rsidP="00233D3F">
      <w:pPr>
        <w:tabs>
          <w:tab w:val="left" w:pos="720"/>
          <w:tab w:val="left" w:pos="3402"/>
          <w:tab w:val="left" w:pos="5040"/>
        </w:tabs>
        <w:jc w:val="both"/>
        <w:rPr>
          <w:szCs w:val="21"/>
        </w:rPr>
      </w:pPr>
    </w:p>
    <w:p w14:paraId="67618070" w14:textId="77777777" w:rsidR="007F46E5" w:rsidRPr="00F130BB" w:rsidRDefault="00233D3F" w:rsidP="00233D3F">
      <w:pPr>
        <w:tabs>
          <w:tab w:val="left" w:pos="720"/>
          <w:tab w:val="left" w:pos="3402"/>
        </w:tabs>
        <w:jc w:val="both"/>
        <w:rPr>
          <w:color w:val="auto"/>
          <w:szCs w:val="21"/>
        </w:rPr>
      </w:pPr>
      <w:r w:rsidRPr="00F130BB">
        <w:rPr>
          <w:szCs w:val="21"/>
        </w:rPr>
        <w:t>8.</w:t>
      </w:r>
      <w:r w:rsidRPr="00F130BB">
        <w:rPr>
          <w:szCs w:val="21"/>
        </w:rPr>
        <w:tab/>
        <w:t>THE FEE:</w:t>
      </w:r>
      <w:r w:rsidRPr="00F130BB">
        <w:rPr>
          <w:szCs w:val="21"/>
        </w:rPr>
        <w:tab/>
      </w:r>
      <w:r w:rsidRPr="00F130BB">
        <w:rPr>
          <w:color w:val="auto"/>
          <w:szCs w:val="21"/>
        </w:rPr>
        <w:t>$</w:t>
      </w:r>
    </w:p>
    <w:p w14:paraId="22893376" w14:textId="5822BA22" w:rsidR="00233D3F" w:rsidRDefault="007F46E5" w:rsidP="00233D3F">
      <w:pPr>
        <w:tabs>
          <w:tab w:val="left" w:pos="720"/>
          <w:tab w:val="left" w:pos="3402"/>
        </w:tabs>
        <w:jc w:val="both"/>
        <w:rPr>
          <w:szCs w:val="21"/>
        </w:rPr>
      </w:pPr>
      <w:r w:rsidRPr="00F130BB">
        <w:rPr>
          <w:szCs w:val="21"/>
        </w:rPr>
        <w:tab/>
      </w:r>
      <w:r w:rsidRPr="00F130BB">
        <w:rPr>
          <w:szCs w:val="21"/>
        </w:rPr>
        <w:tab/>
      </w:r>
      <w:r w:rsidRPr="00F130BB">
        <w:rPr>
          <w:szCs w:val="21"/>
        </w:rPr>
        <w:tab/>
        <w:t>(Fees are in NZ Dollars and do not include any GST)</w:t>
      </w:r>
    </w:p>
    <w:p w14:paraId="474B9CC4" w14:textId="3AC9F30E" w:rsidR="001F2A6E" w:rsidRDefault="001F2A6E" w:rsidP="00233D3F">
      <w:pPr>
        <w:tabs>
          <w:tab w:val="left" w:pos="720"/>
          <w:tab w:val="left" w:pos="3402"/>
        </w:tabs>
        <w:jc w:val="both"/>
        <w:rPr>
          <w:szCs w:val="21"/>
        </w:rPr>
      </w:pPr>
    </w:p>
    <w:p w14:paraId="707E307B" w14:textId="74A5CB7D" w:rsidR="001F2A6E" w:rsidRPr="00F130BB" w:rsidRDefault="007358AB" w:rsidP="00233D3F">
      <w:pPr>
        <w:tabs>
          <w:tab w:val="left" w:pos="720"/>
          <w:tab w:val="left" w:pos="3402"/>
        </w:tabs>
        <w:jc w:val="both"/>
        <w:rPr>
          <w:color w:val="FF0000"/>
          <w:szCs w:val="21"/>
        </w:rPr>
      </w:pPr>
      <w:r>
        <w:rPr>
          <w:szCs w:val="21"/>
        </w:rPr>
        <w:t>9.          THE TERRITORY:</w:t>
      </w:r>
    </w:p>
    <w:p w14:paraId="0488097E" w14:textId="77777777" w:rsidR="00233D3F" w:rsidRPr="00F130BB" w:rsidRDefault="00233D3F" w:rsidP="00F3651C">
      <w:pPr>
        <w:tabs>
          <w:tab w:val="left" w:pos="720"/>
          <w:tab w:val="left" w:pos="3402"/>
        </w:tabs>
        <w:jc w:val="both"/>
        <w:rPr>
          <w:szCs w:val="21"/>
        </w:rPr>
      </w:pPr>
      <w:r w:rsidRPr="00F130BB">
        <w:rPr>
          <w:szCs w:val="21"/>
        </w:rPr>
        <w:tab/>
      </w:r>
      <w:r w:rsidRPr="00F130BB">
        <w:rPr>
          <w:szCs w:val="21"/>
        </w:rPr>
        <w:tab/>
        <w:t xml:space="preserve"> </w:t>
      </w:r>
    </w:p>
    <w:p w14:paraId="71E0CF28" w14:textId="2F350D71" w:rsidR="00366A92" w:rsidRPr="00F130BB" w:rsidRDefault="007358AB" w:rsidP="00233D3F">
      <w:pPr>
        <w:tabs>
          <w:tab w:val="left" w:pos="720"/>
          <w:tab w:val="left" w:pos="3402"/>
        </w:tabs>
        <w:jc w:val="both"/>
        <w:rPr>
          <w:color w:val="auto"/>
          <w:szCs w:val="21"/>
        </w:rPr>
      </w:pPr>
      <w:r>
        <w:rPr>
          <w:szCs w:val="21"/>
        </w:rPr>
        <w:t>10</w:t>
      </w:r>
      <w:r w:rsidR="00233D3F" w:rsidRPr="00F130BB">
        <w:rPr>
          <w:szCs w:val="21"/>
        </w:rPr>
        <w:t>.</w:t>
      </w:r>
      <w:r w:rsidR="00233D3F" w:rsidRPr="00F130BB">
        <w:rPr>
          <w:szCs w:val="21"/>
        </w:rPr>
        <w:tab/>
        <w:t>ALLOWANCES:</w:t>
      </w:r>
      <w:r w:rsidR="00233D3F" w:rsidRPr="00F130BB">
        <w:rPr>
          <w:szCs w:val="21"/>
        </w:rPr>
        <w:tab/>
      </w:r>
      <w:r w:rsidR="00233D3F" w:rsidRPr="00F130BB">
        <w:rPr>
          <w:color w:val="auto"/>
          <w:szCs w:val="21"/>
        </w:rPr>
        <w:t xml:space="preserve">Transport to </w:t>
      </w:r>
      <w:r w:rsidR="00366A92" w:rsidRPr="00F130BB">
        <w:rPr>
          <w:color w:val="auto"/>
          <w:szCs w:val="21"/>
        </w:rPr>
        <w:t xml:space="preserve">and from set available for any locations outside </w:t>
      </w:r>
    </w:p>
    <w:p w14:paraId="58782E10" w14:textId="77777777" w:rsidR="00366A92" w:rsidRPr="00F130BB" w:rsidRDefault="00366A92" w:rsidP="00233D3F">
      <w:pPr>
        <w:tabs>
          <w:tab w:val="left" w:pos="720"/>
          <w:tab w:val="left" w:pos="3402"/>
        </w:tabs>
        <w:jc w:val="both"/>
        <w:rPr>
          <w:color w:val="auto"/>
          <w:szCs w:val="21"/>
        </w:rPr>
      </w:pPr>
      <w:r w:rsidRPr="00F130BB">
        <w:rPr>
          <w:color w:val="auto"/>
          <w:szCs w:val="21"/>
        </w:rPr>
        <w:tab/>
      </w:r>
      <w:r w:rsidRPr="00F130BB">
        <w:rPr>
          <w:color w:val="auto"/>
          <w:szCs w:val="21"/>
        </w:rPr>
        <w:tab/>
      </w:r>
      <w:r w:rsidRPr="00F130BB">
        <w:rPr>
          <w:color w:val="auto"/>
          <w:szCs w:val="21"/>
        </w:rPr>
        <w:tab/>
        <w:t xml:space="preserve">of the 20km zone (20km from Auckland Central Police </w:t>
      </w:r>
    </w:p>
    <w:p w14:paraId="158BF175" w14:textId="77777777" w:rsidR="00233D3F" w:rsidRPr="00F130BB" w:rsidRDefault="00366A92" w:rsidP="00233D3F">
      <w:pPr>
        <w:tabs>
          <w:tab w:val="left" w:pos="720"/>
          <w:tab w:val="left" w:pos="3402"/>
        </w:tabs>
        <w:jc w:val="both"/>
        <w:rPr>
          <w:color w:val="auto"/>
          <w:szCs w:val="21"/>
        </w:rPr>
      </w:pPr>
      <w:r w:rsidRPr="00F130BB">
        <w:rPr>
          <w:color w:val="auto"/>
          <w:szCs w:val="21"/>
        </w:rPr>
        <w:tab/>
      </w:r>
      <w:r w:rsidRPr="00F130BB">
        <w:rPr>
          <w:color w:val="auto"/>
          <w:szCs w:val="21"/>
        </w:rPr>
        <w:tab/>
      </w:r>
      <w:r w:rsidRPr="00F130BB">
        <w:rPr>
          <w:color w:val="auto"/>
          <w:szCs w:val="21"/>
        </w:rPr>
        <w:tab/>
        <w:t>Station) only</w:t>
      </w:r>
      <w:r w:rsidR="00233D3F" w:rsidRPr="00F130BB">
        <w:rPr>
          <w:color w:val="auto"/>
          <w:szCs w:val="21"/>
        </w:rPr>
        <w:t>.</w:t>
      </w:r>
    </w:p>
    <w:p w14:paraId="00468E1F" w14:textId="7FE64D65" w:rsidR="00233D3F" w:rsidRPr="00F130BB" w:rsidRDefault="00233D3F" w:rsidP="00A2370D">
      <w:pPr>
        <w:tabs>
          <w:tab w:val="left" w:pos="720"/>
          <w:tab w:val="left" w:pos="3402"/>
        </w:tabs>
        <w:jc w:val="both"/>
        <w:rPr>
          <w:szCs w:val="21"/>
        </w:rPr>
      </w:pPr>
      <w:r w:rsidRPr="00F130BB">
        <w:rPr>
          <w:szCs w:val="21"/>
        </w:rPr>
        <w:tab/>
      </w:r>
      <w:r w:rsidRPr="00F130BB">
        <w:rPr>
          <w:szCs w:val="21"/>
        </w:rPr>
        <w:tab/>
      </w:r>
      <w:r w:rsidRPr="00F130BB">
        <w:rPr>
          <w:szCs w:val="21"/>
        </w:rPr>
        <w:tab/>
      </w:r>
    </w:p>
    <w:p w14:paraId="2DC6F482" w14:textId="77777777" w:rsidR="00233D3F" w:rsidRPr="00F130BB" w:rsidRDefault="00233D3F" w:rsidP="00233D3F">
      <w:pPr>
        <w:tabs>
          <w:tab w:val="left" w:pos="720"/>
          <w:tab w:val="left" w:pos="3402"/>
          <w:tab w:val="left" w:pos="5040"/>
        </w:tabs>
        <w:jc w:val="both"/>
        <w:rPr>
          <w:szCs w:val="21"/>
        </w:rPr>
      </w:pPr>
    </w:p>
    <w:p w14:paraId="449EF060" w14:textId="4D27CE10" w:rsidR="004A462E" w:rsidRPr="00F130BB" w:rsidRDefault="00233D3F" w:rsidP="004A462E">
      <w:pPr>
        <w:tabs>
          <w:tab w:val="left" w:pos="3402"/>
          <w:tab w:val="left" w:pos="5040"/>
        </w:tabs>
        <w:rPr>
          <w:iCs/>
          <w:szCs w:val="21"/>
          <w:lang w:val="en-US" w:eastAsia="en-US"/>
        </w:rPr>
      </w:pPr>
      <w:r w:rsidRPr="00F130BB">
        <w:rPr>
          <w:szCs w:val="21"/>
        </w:rPr>
        <w:t>1</w:t>
      </w:r>
      <w:r w:rsidR="007358AB">
        <w:rPr>
          <w:szCs w:val="21"/>
        </w:rPr>
        <w:t>1</w:t>
      </w:r>
      <w:r w:rsidRPr="00F130BB">
        <w:rPr>
          <w:szCs w:val="21"/>
        </w:rPr>
        <w:t>.        THE RIGHTS:</w:t>
      </w:r>
      <w:r w:rsidRPr="00F130BB">
        <w:rPr>
          <w:szCs w:val="21"/>
        </w:rPr>
        <w:tab/>
      </w:r>
      <w:r w:rsidRPr="00F130BB">
        <w:rPr>
          <w:iCs/>
          <w:szCs w:val="21"/>
          <w:lang w:val="en-US" w:eastAsia="en-US"/>
        </w:rPr>
        <w:t xml:space="preserve">World-wide, in perpetuity but for the avoidance of doubt, </w:t>
      </w:r>
    </w:p>
    <w:p w14:paraId="2078703D" w14:textId="0A5552D0" w:rsidR="00233D3F" w:rsidRPr="00F130BB" w:rsidRDefault="004A462E" w:rsidP="004A462E">
      <w:pPr>
        <w:tabs>
          <w:tab w:val="left" w:pos="3402"/>
          <w:tab w:val="left" w:pos="5040"/>
        </w:tabs>
        <w:ind w:left="3402"/>
        <w:rPr>
          <w:szCs w:val="21"/>
        </w:rPr>
      </w:pPr>
      <w:r w:rsidRPr="00F130BB">
        <w:rPr>
          <w:szCs w:val="21"/>
        </w:rPr>
        <w:tab/>
      </w:r>
      <w:r w:rsidR="00233D3F" w:rsidRPr="00F130BB">
        <w:rPr>
          <w:iCs/>
          <w:szCs w:val="21"/>
          <w:lang w:val="en-US" w:eastAsia="en-US"/>
        </w:rPr>
        <w:t xml:space="preserve">no material, including photos, can be used for any use other use other than for inclusion </w:t>
      </w:r>
      <w:r w:rsidR="003E5650" w:rsidRPr="00F130BB">
        <w:rPr>
          <w:iCs/>
          <w:szCs w:val="21"/>
          <w:lang w:val="en-US" w:eastAsia="en-US"/>
        </w:rPr>
        <w:t xml:space="preserve">in </w:t>
      </w:r>
      <w:r w:rsidR="00CF0255" w:rsidRPr="00F130BB">
        <w:rPr>
          <w:szCs w:val="21"/>
        </w:rPr>
        <w:t xml:space="preserve">the </w:t>
      </w:r>
      <w:r w:rsidR="00A92574" w:rsidRPr="00F130BB">
        <w:rPr>
          <w:szCs w:val="21"/>
        </w:rPr>
        <w:t>w</w:t>
      </w:r>
      <w:r w:rsidR="003E5650" w:rsidRPr="00F130BB">
        <w:rPr>
          <w:szCs w:val="21"/>
        </w:rPr>
        <w:t xml:space="preserve">eb </w:t>
      </w:r>
      <w:r w:rsidR="00A92574" w:rsidRPr="00F130BB">
        <w:rPr>
          <w:szCs w:val="21"/>
        </w:rPr>
        <w:t>s</w:t>
      </w:r>
      <w:r w:rsidR="003E5650" w:rsidRPr="00F130BB">
        <w:rPr>
          <w:szCs w:val="21"/>
        </w:rPr>
        <w:t>eries</w:t>
      </w:r>
      <w:r w:rsidR="00CF0255" w:rsidRPr="00F130BB">
        <w:rPr>
          <w:iCs/>
          <w:szCs w:val="21"/>
          <w:lang w:val="en-US" w:eastAsia="en-US"/>
        </w:rPr>
        <w:t xml:space="preserve"> </w:t>
      </w:r>
      <w:r w:rsidR="00233D3F" w:rsidRPr="00F130BB">
        <w:rPr>
          <w:iCs/>
          <w:szCs w:val="21"/>
          <w:lang w:val="en-US" w:eastAsia="en-US"/>
        </w:rPr>
        <w:t>and the publicity thereof.</w:t>
      </w:r>
    </w:p>
    <w:p w14:paraId="47769413" w14:textId="77777777" w:rsidR="00233D3F" w:rsidRPr="00F130BB" w:rsidRDefault="00233D3F" w:rsidP="00233D3F">
      <w:pPr>
        <w:tabs>
          <w:tab w:val="left" w:pos="3402"/>
          <w:tab w:val="left" w:pos="4962"/>
          <w:tab w:val="left" w:pos="5040"/>
        </w:tabs>
        <w:jc w:val="both"/>
        <w:rPr>
          <w:szCs w:val="21"/>
        </w:rPr>
      </w:pPr>
      <w:r w:rsidRPr="00F130BB">
        <w:rPr>
          <w:szCs w:val="21"/>
        </w:rPr>
        <w:tab/>
      </w:r>
    </w:p>
    <w:p w14:paraId="2B1B746C" w14:textId="46A916F5" w:rsidR="00233D3F" w:rsidRPr="00F130BB" w:rsidRDefault="00233D3F" w:rsidP="00233D3F">
      <w:pPr>
        <w:pStyle w:val="BodyTextIndent"/>
        <w:tabs>
          <w:tab w:val="clear" w:pos="5040"/>
          <w:tab w:val="left" w:pos="-1440"/>
          <w:tab w:val="left" w:pos="3402"/>
        </w:tabs>
        <w:rPr>
          <w:rFonts w:ascii="Arial" w:hAnsi="Arial" w:cs="Arial"/>
          <w:sz w:val="21"/>
          <w:szCs w:val="21"/>
        </w:rPr>
      </w:pPr>
      <w:r w:rsidRPr="00F130BB">
        <w:rPr>
          <w:rFonts w:ascii="Arial" w:hAnsi="Arial" w:cs="Arial"/>
          <w:snapToGrid/>
          <w:sz w:val="21"/>
          <w:szCs w:val="21"/>
          <w:lang w:val="en-NZ"/>
        </w:rPr>
        <w:t>1</w:t>
      </w:r>
      <w:r w:rsidR="007358AB">
        <w:rPr>
          <w:rFonts w:ascii="Arial" w:hAnsi="Arial" w:cs="Arial"/>
          <w:snapToGrid/>
          <w:sz w:val="21"/>
          <w:szCs w:val="21"/>
          <w:lang w:val="en-NZ"/>
        </w:rPr>
        <w:t>2</w:t>
      </w:r>
      <w:r w:rsidRPr="00F130BB">
        <w:rPr>
          <w:rFonts w:ascii="Arial" w:hAnsi="Arial" w:cs="Arial"/>
          <w:snapToGrid/>
          <w:sz w:val="21"/>
          <w:szCs w:val="21"/>
          <w:lang w:val="en-NZ"/>
        </w:rPr>
        <w:t>.</w:t>
      </w:r>
      <w:r w:rsidRPr="00F130BB">
        <w:rPr>
          <w:rFonts w:ascii="Arial" w:hAnsi="Arial" w:cs="Arial"/>
          <w:snapToGrid/>
          <w:sz w:val="21"/>
          <w:szCs w:val="21"/>
          <w:lang w:val="en-NZ"/>
        </w:rPr>
        <w:tab/>
        <w:t>CREDIT FORMAT:</w:t>
      </w:r>
      <w:r w:rsidRPr="00F130BB">
        <w:rPr>
          <w:rFonts w:ascii="Arial" w:hAnsi="Arial" w:cs="Arial"/>
          <w:sz w:val="21"/>
          <w:szCs w:val="21"/>
        </w:rPr>
        <w:tab/>
        <w:t xml:space="preserve">To be credited, but </w:t>
      </w:r>
      <w:r w:rsidR="007F46E5" w:rsidRPr="00F130BB">
        <w:rPr>
          <w:rFonts w:ascii="Arial" w:hAnsi="Arial" w:cs="Arial"/>
          <w:sz w:val="21"/>
          <w:szCs w:val="21"/>
        </w:rPr>
        <w:t>placement</w:t>
      </w:r>
      <w:r w:rsidRPr="00F130BB">
        <w:rPr>
          <w:rFonts w:ascii="Arial" w:hAnsi="Arial" w:cs="Arial"/>
          <w:sz w:val="21"/>
          <w:szCs w:val="21"/>
        </w:rPr>
        <w:t xml:space="preserve"> is at the discretion of </w:t>
      </w:r>
    </w:p>
    <w:p w14:paraId="574E0CB4" w14:textId="77777777" w:rsidR="00233D3F" w:rsidRPr="00F130BB" w:rsidRDefault="00233D3F" w:rsidP="00233D3F">
      <w:pPr>
        <w:pStyle w:val="BodyTextIndent"/>
        <w:tabs>
          <w:tab w:val="clear" w:pos="5040"/>
          <w:tab w:val="left" w:pos="-1440"/>
          <w:tab w:val="left" w:pos="3402"/>
        </w:tabs>
        <w:rPr>
          <w:rFonts w:ascii="Arial" w:hAnsi="Arial" w:cs="Arial"/>
          <w:sz w:val="21"/>
          <w:szCs w:val="21"/>
        </w:rPr>
      </w:pPr>
      <w:r w:rsidRPr="00F130BB">
        <w:rPr>
          <w:rFonts w:ascii="Arial" w:hAnsi="Arial" w:cs="Arial"/>
          <w:sz w:val="21"/>
          <w:szCs w:val="21"/>
        </w:rPr>
        <w:tab/>
      </w:r>
      <w:r w:rsidRPr="00F130BB">
        <w:rPr>
          <w:rFonts w:ascii="Arial" w:hAnsi="Arial" w:cs="Arial"/>
          <w:sz w:val="21"/>
          <w:szCs w:val="21"/>
        </w:rPr>
        <w:tab/>
        <w:t>the producer</w:t>
      </w:r>
      <w:r w:rsidR="007F46E5" w:rsidRPr="00F130BB">
        <w:rPr>
          <w:rFonts w:ascii="Arial" w:hAnsi="Arial" w:cs="Arial"/>
          <w:sz w:val="21"/>
          <w:szCs w:val="21"/>
        </w:rPr>
        <w:t xml:space="preserve"> unless otherwise agreed</w:t>
      </w:r>
      <w:r w:rsidRPr="00F130BB">
        <w:rPr>
          <w:rFonts w:ascii="Arial" w:hAnsi="Arial" w:cs="Arial"/>
          <w:sz w:val="21"/>
          <w:szCs w:val="21"/>
        </w:rPr>
        <w:t xml:space="preserve">. </w:t>
      </w:r>
    </w:p>
    <w:p w14:paraId="684A3B71" w14:textId="77777777" w:rsidR="00233D3F" w:rsidRPr="00F130BB" w:rsidRDefault="00233D3F" w:rsidP="00233D3F">
      <w:pPr>
        <w:pStyle w:val="BodyTextIndent"/>
        <w:tabs>
          <w:tab w:val="clear" w:pos="5040"/>
          <w:tab w:val="left" w:pos="-1440"/>
          <w:tab w:val="left" w:pos="3402"/>
        </w:tabs>
        <w:rPr>
          <w:rFonts w:ascii="Arial" w:hAnsi="Arial" w:cs="Arial"/>
          <w:sz w:val="21"/>
          <w:szCs w:val="21"/>
        </w:rPr>
      </w:pPr>
    </w:p>
    <w:p w14:paraId="02D74708" w14:textId="4A771AF6" w:rsidR="00233D3F" w:rsidRPr="00F130BB" w:rsidRDefault="007358AB" w:rsidP="007F46E5">
      <w:pPr>
        <w:pStyle w:val="BodyTextIndent"/>
        <w:tabs>
          <w:tab w:val="clear" w:pos="5040"/>
          <w:tab w:val="left" w:pos="-1440"/>
          <w:tab w:val="left" w:pos="3402"/>
        </w:tabs>
        <w:ind w:left="142" w:hanging="142"/>
        <w:jc w:val="left"/>
        <w:rPr>
          <w:rFonts w:ascii="Arial" w:hAnsi="Arial" w:cs="Arial"/>
          <w:sz w:val="21"/>
          <w:szCs w:val="21"/>
        </w:rPr>
      </w:pPr>
      <w:r>
        <w:rPr>
          <w:rFonts w:ascii="Arial" w:hAnsi="Arial" w:cs="Arial"/>
          <w:sz w:val="21"/>
          <w:szCs w:val="21"/>
        </w:rPr>
        <w:t>13</w:t>
      </w:r>
      <w:r w:rsidR="00233D3F" w:rsidRPr="00F130BB">
        <w:rPr>
          <w:rFonts w:ascii="Arial" w:hAnsi="Arial" w:cs="Arial"/>
          <w:sz w:val="21"/>
          <w:szCs w:val="21"/>
        </w:rPr>
        <w:t>.</w:t>
      </w:r>
      <w:r w:rsidR="00233D3F" w:rsidRPr="00F130BB">
        <w:rPr>
          <w:rFonts w:ascii="Arial" w:hAnsi="Arial" w:cs="Arial"/>
          <w:sz w:val="21"/>
          <w:szCs w:val="21"/>
        </w:rPr>
        <w:tab/>
        <w:t xml:space="preserve">PAYMENT:  </w:t>
      </w:r>
      <w:r w:rsidR="00233D3F" w:rsidRPr="00F130BB">
        <w:rPr>
          <w:rFonts w:ascii="Arial" w:hAnsi="Arial" w:cs="Arial"/>
          <w:sz w:val="21"/>
          <w:szCs w:val="21"/>
        </w:rPr>
        <w:tab/>
        <w:t>All p</w:t>
      </w:r>
      <w:r w:rsidR="00F80478" w:rsidRPr="00F130BB">
        <w:rPr>
          <w:rFonts w:ascii="Arial" w:hAnsi="Arial" w:cs="Arial"/>
          <w:sz w:val="21"/>
          <w:szCs w:val="21"/>
        </w:rPr>
        <w:t>ayments are to be made</w:t>
      </w:r>
      <w:r w:rsidR="007F46E5" w:rsidRPr="00F130BB">
        <w:rPr>
          <w:rFonts w:ascii="Arial" w:hAnsi="Arial" w:cs="Arial"/>
          <w:sz w:val="21"/>
          <w:szCs w:val="21"/>
        </w:rPr>
        <w:t xml:space="preserve"> to the Agent</w:t>
      </w:r>
      <w:r w:rsidR="00F80478" w:rsidRPr="00F130BB">
        <w:rPr>
          <w:rFonts w:ascii="Arial" w:hAnsi="Arial" w:cs="Arial"/>
          <w:sz w:val="21"/>
          <w:szCs w:val="21"/>
        </w:rPr>
        <w:t xml:space="preserve"> </w:t>
      </w:r>
      <w:r w:rsidR="007F46E5" w:rsidRPr="00F130BB">
        <w:rPr>
          <w:rFonts w:ascii="Arial" w:hAnsi="Arial" w:cs="Arial"/>
          <w:sz w:val="21"/>
          <w:szCs w:val="21"/>
        </w:rPr>
        <w:t>within seven</w:t>
      </w:r>
      <w:r w:rsidR="007F46E5" w:rsidRPr="00F130BB">
        <w:rPr>
          <w:rFonts w:ascii="Arial" w:hAnsi="Arial" w:cs="Arial"/>
          <w:sz w:val="21"/>
          <w:szCs w:val="21"/>
        </w:rPr>
        <w:tab/>
      </w:r>
      <w:r w:rsidR="007F46E5" w:rsidRPr="00F130BB">
        <w:rPr>
          <w:rFonts w:ascii="Arial" w:hAnsi="Arial" w:cs="Arial"/>
          <w:sz w:val="21"/>
          <w:szCs w:val="21"/>
        </w:rPr>
        <w:tab/>
        <w:t xml:space="preserve"> </w:t>
      </w:r>
      <w:r w:rsidR="007F46E5" w:rsidRPr="00F130BB">
        <w:rPr>
          <w:rFonts w:ascii="Arial" w:hAnsi="Arial" w:cs="Arial"/>
          <w:sz w:val="21"/>
          <w:szCs w:val="21"/>
        </w:rPr>
        <w:tab/>
      </w:r>
      <w:r w:rsidR="00CF0255" w:rsidRPr="00F130BB">
        <w:rPr>
          <w:rFonts w:ascii="Arial" w:hAnsi="Arial" w:cs="Arial"/>
          <w:sz w:val="21"/>
          <w:szCs w:val="21"/>
        </w:rPr>
        <w:t xml:space="preserve">                                              </w:t>
      </w:r>
      <w:r w:rsidR="007F46E5" w:rsidRPr="00F130BB">
        <w:rPr>
          <w:rFonts w:ascii="Arial" w:hAnsi="Arial" w:cs="Arial"/>
          <w:sz w:val="21"/>
          <w:szCs w:val="21"/>
        </w:rPr>
        <w:t>days, following presentation of invoice to the Producer</w:t>
      </w:r>
      <w:r w:rsidR="00751EBB" w:rsidRPr="00F130BB">
        <w:rPr>
          <w:rFonts w:ascii="Arial" w:hAnsi="Arial" w:cs="Arial"/>
          <w:sz w:val="21"/>
          <w:szCs w:val="21"/>
        </w:rPr>
        <w:t>.</w:t>
      </w:r>
      <w:r w:rsidR="00233D3F" w:rsidRPr="00F130BB">
        <w:rPr>
          <w:rFonts w:ascii="Arial" w:hAnsi="Arial" w:cs="Arial"/>
          <w:sz w:val="21"/>
          <w:szCs w:val="21"/>
        </w:rPr>
        <w:t xml:space="preserve">  </w:t>
      </w:r>
    </w:p>
    <w:p w14:paraId="17CC9D61" w14:textId="77777777" w:rsidR="00233D3F" w:rsidRPr="00F130BB" w:rsidRDefault="00233D3F" w:rsidP="00233D3F">
      <w:pPr>
        <w:pStyle w:val="BodyTextIndent"/>
        <w:tabs>
          <w:tab w:val="clear" w:pos="5040"/>
          <w:tab w:val="left" w:pos="-1440"/>
          <w:tab w:val="left" w:pos="3402"/>
        </w:tabs>
        <w:ind w:left="142" w:hanging="142"/>
        <w:jc w:val="left"/>
        <w:rPr>
          <w:rFonts w:ascii="Arial" w:hAnsi="Arial" w:cs="Arial"/>
          <w:sz w:val="21"/>
          <w:szCs w:val="21"/>
        </w:rPr>
      </w:pPr>
      <w:r w:rsidRPr="00F130BB">
        <w:rPr>
          <w:rFonts w:ascii="Arial" w:hAnsi="Arial" w:cs="Arial"/>
          <w:sz w:val="21"/>
          <w:szCs w:val="21"/>
        </w:rPr>
        <w:tab/>
      </w:r>
      <w:r w:rsidRPr="00F130BB">
        <w:rPr>
          <w:rFonts w:ascii="Arial" w:hAnsi="Arial" w:cs="Arial"/>
          <w:sz w:val="21"/>
          <w:szCs w:val="21"/>
        </w:rPr>
        <w:tab/>
      </w:r>
      <w:r w:rsidRPr="00F130BB">
        <w:rPr>
          <w:rFonts w:ascii="Arial" w:hAnsi="Arial" w:cs="Arial"/>
          <w:sz w:val="21"/>
          <w:szCs w:val="21"/>
        </w:rPr>
        <w:tab/>
      </w:r>
    </w:p>
    <w:p w14:paraId="073F30E6" w14:textId="27D8B561" w:rsidR="00DC5ECE" w:rsidRPr="00F130BB" w:rsidRDefault="00DC5ECE" w:rsidP="00DC5ECE">
      <w:pPr>
        <w:tabs>
          <w:tab w:val="left" w:pos="720"/>
          <w:tab w:val="left" w:pos="3402"/>
        </w:tabs>
        <w:rPr>
          <w:szCs w:val="21"/>
        </w:rPr>
      </w:pPr>
      <w:r w:rsidRPr="00F130BB">
        <w:rPr>
          <w:szCs w:val="21"/>
        </w:rPr>
        <w:t>1</w:t>
      </w:r>
      <w:r w:rsidR="007358AB">
        <w:rPr>
          <w:szCs w:val="21"/>
        </w:rPr>
        <w:t>4</w:t>
      </w:r>
      <w:r w:rsidRPr="00F130BB">
        <w:rPr>
          <w:szCs w:val="21"/>
        </w:rPr>
        <w:t xml:space="preserve">.       SHOW REEL:                        The Artist will be provided a download link of the </w:t>
      </w:r>
      <w:r w:rsidR="00751EBB" w:rsidRPr="00F130BB">
        <w:rPr>
          <w:szCs w:val="21"/>
        </w:rPr>
        <w:t>web series</w:t>
      </w:r>
      <w:r w:rsidRPr="00F130BB">
        <w:rPr>
          <w:szCs w:val="21"/>
        </w:rPr>
        <w:t xml:space="preserve"> for their  </w:t>
      </w:r>
    </w:p>
    <w:p w14:paraId="1E4394D0" w14:textId="5D60F8E8" w:rsidR="00DC5ECE" w:rsidRPr="00F130BB" w:rsidRDefault="00DC5ECE" w:rsidP="00DC5ECE">
      <w:pPr>
        <w:tabs>
          <w:tab w:val="left" w:pos="720"/>
          <w:tab w:val="left" w:pos="3402"/>
        </w:tabs>
        <w:rPr>
          <w:szCs w:val="21"/>
        </w:rPr>
      </w:pPr>
      <w:r w:rsidRPr="00F130BB">
        <w:rPr>
          <w:szCs w:val="21"/>
        </w:rPr>
        <w:t xml:space="preserve">                                                          </w:t>
      </w:r>
      <w:r w:rsidR="00D92DB0" w:rsidRPr="00F130BB">
        <w:rPr>
          <w:szCs w:val="21"/>
        </w:rPr>
        <w:t xml:space="preserve"> </w:t>
      </w:r>
      <w:r w:rsidRPr="00F130BB">
        <w:rPr>
          <w:szCs w:val="21"/>
        </w:rPr>
        <w:t xml:space="preserve">personal and </w:t>
      </w:r>
      <w:proofErr w:type="spellStart"/>
      <w:r w:rsidRPr="00F130BB">
        <w:rPr>
          <w:szCs w:val="21"/>
        </w:rPr>
        <w:t>showreel</w:t>
      </w:r>
      <w:proofErr w:type="spellEnd"/>
      <w:r w:rsidRPr="00F130BB">
        <w:rPr>
          <w:szCs w:val="21"/>
        </w:rPr>
        <w:t xml:space="preserve"> use when</w:t>
      </w:r>
      <w:r w:rsidR="00751EBB" w:rsidRPr="00F130BB">
        <w:rPr>
          <w:szCs w:val="21"/>
        </w:rPr>
        <w:t xml:space="preserve"> the</w:t>
      </w:r>
      <w:r w:rsidRPr="00F130BB">
        <w:rPr>
          <w:szCs w:val="21"/>
        </w:rPr>
        <w:t xml:space="preserve"> series is completed. Usage is  </w:t>
      </w:r>
    </w:p>
    <w:p w14:paraId="21B0BE50" w14:textId="5F7AF3C3" w:rsidR="00DC5ECE" w:rsidRPr="00F130BB" w:rsidRDefault="00DC5ECE" w:rsidP="00DC5ECE">
      <w:pPr>
        <w:tabs>
          <w:tab w:val="left" w:pos="720"/>
          <w:tab w:val="left" w:pos="3402"/>
        </w:tabs>
        <w:rPr>
          <w:szCs w:val="21"/>
        </w:rPr>
      </w:pPr>
      <w:r w:rsidRPr="00F130BB">
        <w:rPr>
          <w:szCs w:val="21"/>
        </w:rPr>
        <w:t xml:space="preserve">                                                          </w:t>
      </w:r>
      <w:r w:rsidR="00D92DB0" w:rsidRPr="00F130BB">
        <w:rPr>
          <w:szCs w:val="21"/>
        </w:rPr>
        <w:t xml:space="preserve"> </w:t>
      </w:r>
      <w:r w:rsidRPr="00F130BB">
        <w:rPr>
          <w:szCs w:val="21"/>
        </w:rPr>
        <w:t xml:space="preserve">restricted to own viewing and </w:t>
      </w:r>
      <w:proofErr w:type="spellStart"/>
      <w:r w:rsidRPr="00F130BB">
        <w:rPr>
          <w:szCs w:val="21"/>
        </w:rPr>
        <w:t>showreel</w:t>
      </w:r>
      <w:proofErr w:type="spellEnd"/>
      <w:r w:rsidRPr="00F130BB">
        <w:rPr>
          <w:szCs w:val="21"/>
        </w:rPr>
        <w:t xml:space="preserve"> material.</w:t>
      </w:r>
    </w:p>
    <w:p w14:paraId="0656B076" w14:textId="77777777" w:rsidR="00A92574" w:rsidRPr="00F130BB" w:rsidRDefault="00A92574" w:rsidP="00DC5ECE">
      <w:pPr>
        <w:tabs>
          <w:tab w:val="left" w:pos="720"/>
          <w:tab w:val="left" w:pos="3402"/>
        </w:tabs>
        <w:rPr>
          <w:szCs w:val="21"/>
        </w:rPr>
      </w:pPr>
    </w:p>
    <w:p w14:paraId="46BC4980" w14:textId="51A7DC8C" w:rsidR="00A92574" w:rsidRPr="00F130BB" w:rsidRDefault="00A92574" w:rsidP="00DC5ECE">
      <w:pPr>
        <w:tabs>
          <w:tab w:val="left" w:pos="720"/>
          <w:tab w:val="left" w:pos="3402"/>
        </w:tabs>
        <w:rPr>
          <w:szCs w:val="21"/>
        </w:rPr>
      </w:pPr>
      <w:r w:rsidRPr="00F130BB">
        <w:rPr>
          <w:szCs w:val="21"/>
        </w:rPr>
        <w:t>1</w:t>
      </w:r>
      <w:r w:rsidR="007358AB">
        <w:rPr>
          <w:szCs w:val="21"/>
        </w:rPr>
        <w:t>5</w:t>
      </w:r>
      <w:r w:rsidRPr="00F130BB">
        <w:rPr>
          <w:szCs w:val="21"/>
        </w:rPr>
        <w:t xml:space="preserve">.    </w:t>
      </w:r>
      <w:r w:rsidR="002D738C" w:rsidRPr="00F130BB">
        <w:rPr>
          <w:szCs w:val="21"/>
        </w:rPr>
        <w:t xml:space="preserve">  SHARE OF BACKEND:          1/X</w:t>
      </w:r>
      <w:r w:rsidRPr="00F130BB">
        <w:rPr>
          <w:szCs w:val="21"/>
        </w:rPr>
        <w:t xml:space="preserve"> Share of the Cast &amp; Crew Share</w:t>
      </w:r>
      <w:r w:rsidR="00751EBB" w:rsidRPr="00F130BB">
        <w:rPr>
          <w:szCs w:val="21"/>
        </w:rPr>
        <w:t>.</w:t>
      </w:r>
    </w:p>
    <w:p w14:paraId="1FBE50CF" w14:textId="0236053C" w:rsidR="00233D3F" w:rsidRPr="00F130BB" w:rsidRDefault="00233D3F" w:rsidP="00891D97">
      <w:pPr>
        <w:rPr>
          <w:szCs w:val="21"/>
        </w:rPr>
      </w:pPr>
    </w:p>
    <w:sectPr w:rsidR="00233D3F" w:rsidRPr="00F130BB" w:rsidSect="00202DE8">
      <w:headerReference w:type="even" r:id="rId8"/>
      <w:headerReference w:type="default" r:id="rId9"/>
      <w:footerReference w:type="even" r:id="rId10"/>
      <w:footerReference w:type="default" r:id="rId11"/>
      <w:headerReference w:type="first" r:id="rId12"/>
      <w:footerReference w:type="first" r:id="rId13"/>
      <w:pgSz w:w="11906" w:h="16838"/>
      <w:pgMar w:top="1021" w:right="1021" w:bottom="1077" w:left="107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0225" w14:textId="77777777" w:rsidR="00E5332D" w:rsidRDefault="00E5332D" w:rsidP="001A78E2">
      <w:pPr>
        <w:spacing w:after="0" w:line="240" w:lineRule="auto"/>
      </w:pPr>
      <w:r>
        <w:separator/>
      </w:r>
    </w:p>
  </w:endnote>
  <w:endnote w:type="continuationSeparator" w:id="0">
    <w:p w14:paraId="2973CF33" w14:textId="77777777" w:rsidR="00E5332D" w:rsidRDefault="00E5332D" w:rsidP="001A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558E" w14:textId="77777777" w:rsidR="00202DE8" w:rsidRDefault="00202DE8" w:rsidP="005B11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C2988" w14:textId="77777777" w:rsidR="00202DE8" w:rsidRDefault="00202DE8" w:rsidP="00202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0FB0" w14:textId="6512BB74" w:rsidR="00202DE8" w:rsidRDefault="00202DE8" w:rsidP="005B1130">
    <w:pPr>
      <w:pStyle w:val="Footer"/>
      <w:framePr w:wrap="none" w:vAnchor="text" w:hAnchor="margin" w:xAlign="right" w:y="1"/>
      <w:rPr>
        <w:rStyle w:val="PageNumber"/>
      </w:rPr>
    </w:pPr>
  </w:p>
  <w:p w14:paraId="1A62A5DD" w14:textId="0CBB328C" w:rsidR="00DC5ECE" w:rsidRPr="00476A8E" w:rsidRDefault="001F2A6E" w:rsidP="007358AB">
    <w:pPr>
      <w:pBdr>
        <w:top w:val="single" w:sz="4" w:space="1" w:color="auto"/>
      </w:pBdr>
      <w:ind w:right="360"/>
      <w:jc w:val="right"/>
      <w:rPr>
        <w:b/>
        <w:color w:val="595959" w:themeColor="text1" w:themeTint="A6"/>
        <w:sz w:val="20"/>
        <w:szCs w:val="20"/>
      </w:rPr>
    </w:pPr>
    <w:r w:rsidRPr="00641E16">
      <w:rPr>
        <w:i/>
        <w:color w:val="595959"/>
        <w:sz w:val="18"/>
        <w:szCs w:val="18"/>
      </w:rPr>
      <w:t>This agreement is subject to the General Terms &amp; Conditions for Industry Performance &amp; Pink Book (2005).</w:t>
    </w:r>
    <w:r w:rsidR="007358AB">
      <w:rPr>
        <w:i/>
        <w:color w:val="595959"/>
        <w:sz w:val="18"/>
        <w:szCs w:val="18"/>
      </w:rPr>
      <w:t xml:space="preserve"> </w:t>
    </w:r>
    <w:r w:rsidRPr="00641E16">
      <w:rPr>
        <w:i/>
        <w:color w:val="595959"/>
        <w:sz w:val="18"/>
        <w:szCs w:val="18"/>
      </w:rPr>
      <w:t>This contract was revised by the AAANZ Oct 2017.</w:t>
    </w:r>
    <w:r w:rsidRPr="00641E16">
      <w:rPr>
        <w:sz w:val="18"/>
        <w:szCs w:val="18"/>
      </w:rPr>
      <w:t xml:space="preserve">  </w:t>
    </w:r>
    <w:r w:rsidRPr="00641E16">
      <w:rPr>
        <w:i/>
        <w:sz w:val="18"/>
        <w:szCs w:val="18"/>
      </w:rPr>
      <w:t>Fee Amounts do not include GST</w:t>
    </w:r>
    <w:r w:rsidR="00F612A2">
      <w:rPr>
        <w:i/>
        <w:color w:val="595959" w:themeColor="text1" w:themeTint="A6"/>
        <w:sz w:val="18"/>
        <w:szCs w:val="18"/>
      </w:rPr>
      <w:t xml:space="preserve">       </w:t>
    </w:r>
    <w:r w:rsidR="00F612A2">
      <w:rPr>
        <w:i/>
        <w:color w:val="595959" w:themeColor="text1" w:themeTint="A6"/>
        <w:sz w:val="18"/>
        <w:szCs w:val="18"/>
      </w:rPr>
      <w:tab/>
    </w:r>
    <w:r w:rsidR="00F612A2">
      <w:rPr>
        <w:i/>
        <w:color w:val="595959" w:themeColor="text1" w:themeTint="A6"/>
        <w:sz w:val="18"/>
        <w:szCs w:val="18"/>
      </w:rPr>
      <w:tab/>
    </w:r>
    <w:r w:rsidR="00F612A2">
      <w:rPr>
        <w:i/>
        <w:color w:val="595959" w:themeColor="text1" w:themeTint="A6"/>
        <w:sz w:val="18"/>
        <w:szCs w:val="18"/>
      </w:rPr>
      <w:tab/>
    </w:r>
    <w:r w:rsidR="00F612A2">
      <w:rPr>
        <w:i/>
        <w:color w:val="595959" w:themeColor="text1" w:themeTint="A6"/>
        <w:sz w:val="18"/>
        <w:szCs w:val="18"/>
      </w:rPr>
      <w:tab/>
      <w:t xml:space="preserve">                                      </w:t>
    </w:r>
    <w:r w:rsidR="00F612A2" w:rsidRPr="00476A8E">
      <w:rPr>
        <w:b/>
        <w:color w:val="595959" w:themeColor="text1" w:themeTint="A6"/>
        <w:sz w:val="20"/>
        <w:szCs w:val="20"/>
      </w:rPr>
      <w:fldChar w:fldCharType="begin"/>
    </w:r>
    <w:r w:rsidR="00F612A2" w:rsidRPr="00476A8E">
      <w:rPr>
        <w:b/>
        <w:color w:val="595959" w:themeColor="text1" w:themeTint="A6"/>
        <w:sz w:val="20"/>
        <w:szCs w:val="20"/>
      </w:rPr>
      <w:instrText xml:space="preserve"> PAGE </w:instrText>
    </w:r>
    <w:r w:rsidR="00F612A2" w:rsidRPr="00476A8E">
      <w:rPr>
        <w:b/>
        <w:color w:val="595959" w:themeColor="text1" w:themeTint="A6"/>
        <w:sz w:val="20"/>
        <w:szCs w:val="20"/>
      </w:rPr>
      <w:fldChar w:fldCharType="separate"/>
    </w:r>
    <w:r w:rsidR="00D66DBF">
      <w:rPr>
        <w:b/>
        <w:noProof/>
        <w:color w:val="595959" w:themeColor="text1" w:themeTint="A6"/>
        <w:sz w:val="20"/>
        <w:szCs w:val="20"/>
      </w:rPr>
      <w:t>3</w:t>
    </w:r>
    <w:r w:rsidR="00F612A2" w:rsidRPr="00476A8E">
      <w:rPr>
        <w:b/>
        <w:color w:val="595959" w:themeColor="text1" w:themeTint="A6"/>
        <w:sz w:val="20"/>
        <w:szCs w:val="20"/>
      </w:rPr>
      <w:fldChar w:fldCharType="end"/>
    </w:r>
    <w:r w:rsidR="00F612A2" w:rsidRPr="00476A8E">
      <w:rPr>
        <w:b/>
        <w:color w:val="595959" w:themeColor="text1" w:themeTint="A6"/>
        <w:sz w:val="20"/>
        <w:szCs w:val="20"/>
      </w:rPr>
      <w:t xml:space="preserve"> of </w:t>
    </w:r>
    <w:r w:rsidR="00F612A2" w:rsidRPr="00476A8E">
      <w:rPr>
        <w:b/>
        <w:color w:val="595959" w:themeColor="text1" w:themeTint="A6"/>
        <w:sz w:val="20"/>
        <w:szCs w:val="20"/>
      </w:rPr>
      <w:fldChar w:fldCharType="begin"/>
    </w:r>
    <w:r w:rsidR="00F612A2" w:rsidRPr="00476A8E">
      <w:rPr>
        <w:b/>
        <w:color w:val="595959" w:themeColor="text1" w:themeTint="A6"/>
        <w:sz w:val="20"/>
        <w:szCs w:val="20"/>
      </w:rPr>
      <w:instrText xml:space="preserve"> NUMPAGES </w:instrText>
    </w:r>
    <w:r w:rsidR="00F612A2" w:rsidRPr="00476A8E">
      <w:rPr>
        <w:b/>
        <w:color w:val="595959" w:themeColor="text1" w:themeTint="A6"/>
        <w:sz w:val="20"/>
        <w:szCs w:val="20"/>
      </w:rPr>
      <w:fldChar w:fldCharType="separate"/>
    </w:r>
    <w:r w:rsidR="00D66DBF">
      <w:rPr>
        <w:b/>
        <w:noProof/>
        <w:color w:val="595959" w:themeColor="text1" w:themeTint="A6"/>
        <w:sz w:val="20"/>
        <w:szCs w:val="20"/>
      </w:rPr>
      <w:t>7</w:t>
    </w:r>
    <w:r w:rsidR="00F612A2" w:rsidRPr="00476A8E">
      <w:rPr>
        <w:b/>
        <w:color w:val="595959" w:themeColor="text1" w:themeTint="A6"/>
        <w:sz w:val="20"/>
        <w:szCs w:val="20"/>
      </w:rPr>
      <w:fldChar w:fldCharType="end"/>
    </w:r>
  </w:p>
  <w:p w14:paraId="2D1A0ABB" w14:textId="543AA001" w:rsidR="009A2246" w:rsidRDefault="00D66DBF" w:rsidP="00D66DBF">
    <w:pPr>
      <w:tabs>
        <w:tab w:val="left" w:pos="3883"/>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36A9" w14:textId="77777777" w:rsidR="007358AB" w:rsidRDefault="0073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40B3" w14:textId="77777777" w:rsidR="00E5332D" w:rsidRDefault="00E5332D" w:rsidP="001A78E2">
      <w:pPr>
        <w:spacing w:after="0" w:line="240" w:lineRule="auto"/>
      </w:pPr>
      <w:r>
        <w:separator/>
      </w:r>
    </w:p>
  </w:footnote>
  <w:footnote w:type="continuationSeparator" w:id="0">
    <w:p w14:paraId="3A350577" w14:textId="77777777" w:rsidR="00E5332D" w:rsidRDefault="00E5332D" w:rsidP="001A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44D3" w14:textId="77777777" w:rsidR="00D66DBF" w:rsidRDefault="00D66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F301" w14:textId="77777777" w:rsidR="001A78E2" w:rsidRDefault="001A78E2" w:rsidP="001A78E2">
    <w:pPr>
      <w:pStyle w:val="Header"/>
      <w:jc w:val="right"/>
    </w:pPr>
  </w:p>
  <w:p w14:paraId="646063F9" w14:textId="77777777" w:rsidR="001A78E2" w:rsidRDefault="001A78E2" w:rsidP="001A78E2">
    <w:pPr>
      <w:pStyle w:val="Header"/>
      <w:jc w:val="right"/>
    </w:pPr>
    <w:r>
      <w:rPr>
        <w:noProof/>
        <w:lang w:val="en-GB" w:eastAsia="en-GB"/>
      </w:rPr>
      <w:drawing>
        <wp:inline distT="0" distB="0" distL="0" distR="0" wp14:anchorId="24A3BA0D" wp14:editId="38254397">
          <wp:extent cx="1621292" cy="658812"/>
          <wp:effectExtent l="0" t="0" r="4445" b="1905"/>
          <wp:docPr id="1" name="Picture 1" descr="../../../Dropbox/MEGANS%20FILES/ENTITY%20FILES/TALENTO/Admin/Logo/AAANZ%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EGANS%20FILES/ENTITY%20FILES/TALENTO/Admin/Logo/AAANZ%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300" cy="677101"/>
                  </a:xfrm>
                  <a:prstGeom prst="rect">
                    <a:avLst/>
                  </a:prstGeom>
                  <a:noFill/>
                  <a:ln>
                    <a:noFill/>
                  </a:ln>
                </pic:spPr>
              </pic:pic>
            </a:graphicData>
          </a:graphic>
        </wp:inline>
      </w:drawing>
    </w:r>
  </w:p>
  <w:p w14:paraId="60E835F9" w14:textId="39187853" w:rsidR="001A78E2" w:rsidRPr="001A78E2" w:rsidRDefault="00292D10" w:rsidP="001A78E2">
    <w:pPr>
      <w:pStyle w:val="Header"/>
      <w:pBdr>
        <w:bottom w:val="single" w:sz="4" w:space="1" w:color="auto"/>
      </w:pBdr>
      <w:rPr>
        <w:b/>
        <w:sz w:val="28"/>
        <w:szCs w:val="28"/>
      </w:rPr>
    </w:pPr>
    <w:r>
      <w:rPr>
        <w:b/>
        <w:sz w:val="28"/>
        <w:szCs w:val="28"/>
      </w:rPr>
      <w:t>WEB SERIES</w:t>
    </w:r>
    <w:r w:rsidR="001A78E2" w:rsidRPr="001A78E2">
      <w:rPr>
        <w:b/>
        <w:sz w:val="28"/>
        <w:szCs w:val="28"/>
      </w:rPr>
      <w:t xml:space="preserve"> CONTRACT</w:t>
    </w:r>
    <w:r w:rsidR="00694BEC">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1312" w14:textId="77777777" w:rsidR="00D66DBF" w:rsidRDefault="00D66DBF">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712D"/>
    <w:multiLevelType w:val="hybridMultilevel"/>
    <w:tmpl w:val="62DCFA08"/>
    <w:lvl w:ilvl="0" w:tplc="08090017">
      <w:start w:val="1"/>
      <w:numFmt w:val="lowerLetter"/>
      <w:lvlText w:val="%1)"/>
      <w:lvlJc w:val="left"/>
      <w:pPr>
        <w:ind w:left="1480" w:hanging="360"/>
      </w:pPr>
      <w:rPr>
        <w:b/>
        <w:bCs/>
        <w:i w:val="0"/>
        <w:strike w:val="0"/>
        <w:dstrike w:val="0"/>
        <w:color w:val="000000"/>
        <w:sz w:val="20"/>
        <w:szCs w:val="20"/>
        <w:u w:val="none" w:color="000000"/>
        <w:bdr w:val="none" w:sz="0" w:space="0" w:color="auto"/>
        <w:shd w:val="clear" w:color="auto" w:fill="auto"/>
        <w:vertAlign w:val="baseline"/>
      </w:rPr>
    </w:lvl>
    <w:lvl w:ilvl="1" w:tplc="72D27C86">
      <w:start w:val="1"/>
      <w:numFmt w:val="lowerLetter"/>
      <w:lvlText w:val="%2"/>
      <w:lvlJc w:val="left"/>
      <w:pPr>
        <w:ind w:left="16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0AAAC2">
      <w:start w:val="1"/>
      <w:numFmt w:val="lowerRoman"/>
      <w:lvlText w:val="%3"/>
      <w:lvlJc w:val="left"/>
      <w:pPr>
        <w:ind w:left="23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30EE68">
      <w:start w:val="1"/>
      <w:numFmt w:val="decimal"/>
      <w:lvlText w:val="%4"/>
      <w:lvlJc w:val="left"/>
      <w:pPr>
        <w:ind w:left="31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752B5F8">
      <w:start w:val="1"/>
      <w:numFmt w:val="lowerLetter"/>
      <w:lvlText w:val="%5"/>
      <w:lvlJc w:val="left"/>
      <w:pPr>
        <w:ind w:left="38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F80B9E">
      <w:start w:val="1"/>
      <w:numFmt w:val="lowerRoman"/>
      <w:lvlText w:val="%6"/>
      <w:lvlJc w:val="left"/>
      <w:pPr>
        <w:ind w:left="4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EA8A44">
      <w:start w:val="1"/>
      <w:numFmt w:val="decimal"/>
      <w:lvlText w:val="%7"/>
      <w:lvlJc w:val="left"/>
      <w:pPr>
        <w:ind w:left="5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2037F2">
      <w:start w:val="1"/>
      <w:numFmt w:val="lowerLetter"/>
      <w:lvlText w:val="%8"/>
      <w:lvlJc w:val="left"/>
      <w:pPr>
        <w:ind w:left="5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5EF186">
      <w:start w:val="1"/>
      <w:numFmt w:val="lowerRoman"/>
      <w:lvlText w:val="%9"/>
      <w:lvlJc w:val="left"/>
      <w:pPr>
        <w:ind w:left="6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6300B4"/>
    <w:multiLevelType w:val="hybridMultilevel"/>
    <w:tmpl w:val="8402BEA6"/>
    <w:lvl w:ilvl="0" w:tplc="12FEEA3C">
      <w:start w:val="1"/>
      <w:numFmt w:val="lowerLetter"/>
      <w:lvlText w:val="%1)"/>
      <w:lvlJc w:val="left"/>
      <w:pPr>
        <w:ind w:left="750" w:hanging="765"/>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2" w15:restartNumberingAfterBreak="0">
    <w:nsid w:val="2DE9115C"/>
    <w:multiLevelType w:val="hybridMultilevel"/>
    <w:tmpl w:val="C17895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46A36"/>
    <w:multiLevelType w:val="hybridMultilevel"/>
    <w:tmpl w:val="E624B83A"/>
    <w:lvl w:ilvl="0" w:tplc="01E60B9E">
      <w:start w:val="1"/>
      <w:numFmt w:val="lowerLetter"/>
      <w:lvlText w:val="%1)"/>
      <w:lvlJc w:val="left"/>
      <w:pPr>
        <w:ind w:left="7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tplc="24E0FDC8">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tplc="90F240DA">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tplc="3ABA81E2">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tplc="58485652">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tplc="D7F0D1DA">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tplc="3B9C1EFA">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tplc="D9729A86">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tplc="8DFA4912">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abstractNum w:abstractNumId="4" w15:restartNumberingAfterBreak="0">
    <w:nsid w:val="393D15F5"/>
    <w:multiLevelType w:val="hybridMultilevel"/>
    <w:tmpl w:val="1B0E3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E709B"/>
    <w:multiLevelType w:val="hybridMultilevel"/>
    <w:tmpl w:val="610EC766"/>
    <w:lvl w:ilvl="0" w:tplc="4B28B816">
      <w:start w:val="1"/>
      <w:numFmt w:val="lowerLetter"/>
      <w:lvlText w:val="%1)"/>
      <w:lvlJc w:val="left"/>
      <w:pPr>
        <w:ind w:left="7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tplc="D20465D2">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tplc="9878C2E0">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tplc="969EBE66">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tplc="D1F2DFD8">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tplc="F4866404">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tplc="6D12B550">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tplc="5A8ACC12">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tplc="6166E7AE">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abstractNum w:abstractNumId="6" w15:restartNumberingAfterBreak="0">
    <w:nsid w:val="4E567D75"/>
    <w:multiLevelType w:val="hybridMultilevel"/>
    <w:tmpl w:val="8DA21BD2"/>
    <w:lvl w:ilvl="0" w:tplc="D1E24ACA">
      <w:start w:val="1"/>
      <w:numFmt w:val="lowerLetter"/>
      <w:lvlText w:val="%1)"/>
      <w:lvlJc w:val="left"/>
      <w:pPr>
        <w:ind w:left="7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tplc="7F7AEA2A">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tplc="D396A958">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tplc="239098FA">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tplc="26CE1EB0">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tplc="BB5890A4">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tplc="727EB3CA">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tplc="BC082308">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tplc="4C9A1944">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abstractNum w:abstractNumId="7" w15:restartNumberingAfterBreak="0">
    <w:nsid w:val="62B33FDA"/>
    <w:multiLevelType w:val="hybridMultilevel"/>
    <w:tmpl w:val="BD7CF62A"/>
    <w:lvl w:ilvl="0" w:tplc="3076905E">
      <w:start w:val="1"/>
      <w:numFmt w:val="lowerLetter"/>
      <w:lvlText w:val="%1)"/>
      <w:lvlJc w:val="left"/>
      <w:pPr>
        <w:ind w:left="7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tplc="036C8022">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tplc="274E607A">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tplc="AF586DE4">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tplc="3D16DE6C">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tplc="6F405620">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tplc="84B8F92A">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tplc="5F5824DA">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tplc="193EBB10">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abstractNum w:abstractNumId="8" w15:restartNumberingAfterBreak="0">
    <w:nsid w:val="660E0094"/>
    <w:multiLevelType w:val="hybridMultilevel"/>
    <w:tmpl w:val="B2AA90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323F1"/>
    <w:multiLevelType w:val="multilevel"/>
    <w:tmpl w:val="C108F4CA"/>
    <w:lvl w:ilvl="0">
      <w:start w:val="1"/>
      <w:numFmt w:val="decimal"/>
      <w:pStyle w:val="PartyList"/>
      <w:lvlText w:val="%1."/>
      <w:lvlJc w:val="left"/>
      <w:pPr>
        <w:tabs>
          <w:tab w:val="num" w:pos="720"/>
        </w:tabs>
        <w:ind w:left="720" w:hanging="72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D8A15B2"/>
    <w:multiLevelType w:val="hybridMultilevel"/>
    <w:tmpl w:val="1C401E28"/>
    <w:lvl w:ilvl="0" w:tplc="4EA0B86A">
      <w:start w:val="1"/>
      <w:numFmt w:val="lowerLetter"/>
      <w:lvlText w:val="%1)"/>
      <w:lvlJc w:val="left"/>
      <w:pPr>
        <w:ind w:left="7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tplc="62864EC0">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tplc="8AB828F0">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tplc="EADC90AC">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tplc="9C46A51E">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tplc="1108DA44">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tplc="F4341136">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tplc="B4FA75D6">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tplc="F6886AC4">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abstractNum w:abstractNumId="11" w15:restartNumberingAfterBreak="0">
    <w:nsid w:val="6F4F7EAE"/>
    <w:multiLevelType w:val="hybridMultilevel"/>
    <w:tmpl w:val="3A6EFE5C"/>
    <w:lvl w:ilvl="0" w:tplc="DC66D216">
      <w:start w:val="1"/>
      <w:numFmt w:val="lowerLetter"/>
      <w:lvlText w:val="%1)"/>
      <w:lvlJc w:val="left"/>
      <w:pPr>
        <w:ind w:left="709"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tplc="18EA43E6">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tplc="4620B2F2">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tplc="97D8DC62">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tplc="4942E304">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tplc="8DC8B4E0">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tplc="6CF8DC9C">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tplc="0A9090FE">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tplc="C780F476">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abstractNum w:abstractNumId="12" w15:restartNumberingAfterBreak="0">
    <w:nsid w:val="78EB1F9D"/>
    <w:multiLevelType w:val="multilevel"/>
    <w:tmpl w:val="E624B83A"/>
    <w:lvl w:ilvl="0">
      <w:start w:val="1"/>
      <w:numFmt w:val="lowerLetter"/>
      <w:lvlText w:val="%1)"/>
      <w:lvlJc w:val="left"/>
      <w:pPr>
        <w:ind w:left="7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3"/>
  </w:num>
  <w:num w:numId="10">
    <w:abstractNumId w:val="4"/>
  </w:num>
  <w:num w:numId="11">
    <w:abstractNumId w:val="0"/>
  </w:num>
  <w:num w:numId="12">
    <w:abstractNumId w:val="8"/>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D5"/>
    <w:rsid w:val="00010593"/>
    <w:rsid w:val="000125D9"/>
    <w:rsid w:val="00035D5E"/>
    <w:rsid w:val="00036C9B"/>
    <w:rsid w:val="000733C0"/>
    <w:rsid w:val="00082463"/>
    <w:rsid w:val="000966E4"/>
    <w:rsid w:val="00097AE2"/>
    <w:rsid w:val="000C7A52"/>
    <w:rsid w:val="000E3AF3"/>
    <w:rsid w:val="00102D57"/>
    <w:rsid w:val="001145D3"/>
    <w:rsid w:val="00160E78"/>
    <w:rsid w:val="00167BAB"/>
    <w:rsid w:val="00187B58"/>
    <w:rsid w:val="00193FE8"/>
    <w:rsid w:val="001952FA"/>
    <w:rsid w:val="001A4449"/>
    <w:rsid w:val="001A78E2"/>
    <w:rsid w:val="001C3B0F"/>
    <w:rsid w:val="001D3063"/>
    <w:rsid w:val="001E69F2"/>
    <w:rsid w:val="001F2A6E"/>
    <w:rsid w:val="001F2ADD"/>
    <w:rsid w:val="001F32F5"/>
    <w:rsid w:val="001F5566"/>
    <w:rsid w:val="002016C9"/>
    <w:rsid w:val="00202DE8"/>
    <w:rsid w:val="00217F98"/>
    <w:rsid w:val="00233D3F"/>
    <w:rsid w:val="0026518E"/>
    <w:rsid w:val="002705D8"/>
    <w:rsid w:val="0027792E"/>
    <w:rsid w:val="00292D10"/>
    <w:rsid w:val="002D738C"/>
    <w:rsid w:val="002F2BAB"/>
    <w:rsid w:val="003108C3"/>
    <w:rsid w:val="003219EA"/>
    <w:rsid w:val="00324780"/>
    <w:rsid w:val="0032664D"/>
    <w:rsid w:val="00366A92"/>
    <w:rsid w:val="003A207F"/>
    <w:rsid w:val="003B3001"/>
    <w:rsid w:val="003C1EA1"/>
    <w:rsid w:val="003D2F68"/>
    <w:rsid w:val="003E5018"/>
    <w:rsid w:val="003E5650"/>
    <w:rsid w:val="00406483"/>
    <w:rsid w:val="0042047E"/>
    <w:rsid w:val="00431397"/>
    <w:rsid w:val="00440B0F"/>
    <w:rsid w:val="00462269"/>
    <w:rsid w:val="004641DE"/>
    <w:rsid w:val="004732F1"/>
    <w:rsid w:val="00476A8E"/>
    <w:rsid w:val="00483977"/>
    <w:rsid w:val="004A462E"/>
    <w:rsid w:val="004B30D4"/>
    <w:rsid w:val="004E275E"/>
    <w:rsid w:val="004F6535"/>
    <w:rsid w:val="00500EF4"/>
    <w:rsid w:val="00552377"/>
    <w:rsid w:val="005A0A5B"/>
    <w:rsid w:val="005B2FFF"/>
    <w:rsid w:val="005B3627"/>
    <w:rsid w:val="005F0781"/>
    <w:rsid w:val="00614A43"/>
    <w:rsid w:val="006156A2"/>
    <w:rsid w:val="00616A29"/>
    <w:rsid w:val="00617F06"/>
    <w:rsid w:val="0065216F"/>
    <w:rsid w:val="00654268"/>
    <w:rsid w:val="006745E0"/>
    <w:rsid w:val="00687BA4"/>
    <w:rsid w:val="00692251"/>
    <w:rsid w:val="00694BEC"/>
    <w:rsid w:val="006964D5"/>
    <w:rsid w:val="006C2387"/>
    <w:rsid w:val="006C5118"/>
    <w:rsid w:val="006C77F3"/>
    <w:rsid w:val="007236A7"/>
    <w:rsid w:val="00732D22"/>
    <w:rsid w:val="007358AB"/>
    <w:rsid w:val="007450A6"/>
    <w:rsid w:val="00751EBB"/>
    <w:rsid w:val="00757CF0"/>
    <w:rsid w:val="007718D5"/>
    <w:rsid w:val="00787744"/>
    <w:rsid w:val="007E15BA"/>
    <w:rsid w:val="007E174E"/>
    <w:rsid w:val="007F46E5"/>
    <w:rsid w:val="00827639"/>
    <w:rsid w:val="00837C8C"/>
    <w:rsid w:val="00864412"/>
    <w:rsid w:val="00881832"/>
    <w:rsid w:val="00891D97"/>
    <w:rsid w:val="008A2B55"/>
    <w:rsid w:val="008B0CD6"/>
    <w:rsid w:val="008B3E60"/>
    <w:rsid w:val="008B50F9"/>
    <w:rsid w:val="008B7F09"/>
    <w:rsid w:val="008C7A5B"/>
    <w:rsid w:val="008D694E"/>
    <w:rsid w:val="008E0723"/>
    <w:rsid w:val="009076B1"/>
    <w:rsid w:val="00924454"/>
    <w:rsid w:val="00940C58"/>
    <w:rsid w:val="00947933"/>
    <w:rsid w:val="00947EB8"/>
    <w:rsid w:val="00957C73"/>
    <w:rsid w:val="00965E3B"/>
    <w:rsid w:val="00992A8A"/>
    <w:rsid w:val="009A2246"/>
    <w:rsid w:val="009B22CB"/>
    <w:rsid w:val="009C2DB1"/>
    <w:rsid w:val="009D2E46"/>
    <w:rsid w:val="009E290E"/>
    <w:rsid w:val="009E754F"/>
    <w:rsid w:val="009F010A"/>
    <w:rsid w:val="00A2122C"/>
    <w:rsid w:val="00A2370D"/>
    <w:rsid w:val="00A2621A"/>
    <w:rsid w:val="00A26B1F"/>
    <w:rsid w:val="00A532A0"/>
    <w:rsid w:val="00A64452"/>
    <w:rsid w:val="00A72784"/>
    <w:rsid w:val="00A80E9A"/>
    <w:rsid w:val="00A86E31"/>
    <w:rsid w:val="00A879B0"/>
    <w:rsid w:val="00A92574"/>
    <w:rsid w:val="00A97667"/>
    <w:rsid w:val="00AA0BF0"/>
    <w:rsid w:val="00AB5EFA"/>
    <w:rsid w:val="00AC035A"/>
    <w:rsid w:val="00AC753F"/>
    <w:rsid w:val="00AE426F"/>
    <w:rsid w:val="00AE7807"/>
    <w:rsid w:val="00AF09FF"/>
    <w:rsid w:val="00AF5D63"/>
    <w:rsid w:val="00B332B3"/>
    <w:rsid w:val="00B63559"/>
    <w:rsid w:val="00B6398B"/>
    <w:rsid w:val="00B65BAC"/>
    <w:rsid w:val="00B915C6"/>
    <w:rsid w:val="00BA599D"/>
    <w:rsid w:val="00BA666C"/>
    <w:rsid w:val="00BB0C0E"/>
    <w:rsid w:val="00BD28A0"/>
    <w:rsid w:val="00C248A4"/>
    <w:rsid w:val="00C54508"/>
    <w:rsid w:val="00C817F3"/>
    <w:rsid w:val="00C8731D"/>
    <w:rsid w:val="00CA304A"/>
    <w:rsid w:val="00CC4DAF"/>
    <w:rsid w:val="00CE7C33"/>
    <w:rsid w:val="00CF0255"/>
    <w:rsid w:val="00CF1573"/>
    <w:rsid w:val="00D239C4"/>
    <w:rsid w:val="00D331BE"/>
    <w:rsid w:val="00D36B74"/>
    <w:rsid w:val="00D43B5F"/>
    <w:rsid w:val="00D51B32"/>
    <w:rsid w:val="00D66DBF"/>
    <w:rsid w:val="00D92DB0"/>
    <w:rsid w:val="00DB6304"/>
    <w:rsid w:val="00DB72B3"/>
    <w:rsid w:val="00DC5ECE"/>
    <w:rsid w:val="00DD1842"/>
    <w:rsid w:val="00DE4C72"/>
    <w:rsid w:val="00DF004F"/>
    <w:rsid w:val="00DF42F7"/>
    <w:rsid w:val="00E13A9B"/>
    <w:rsid w:val="00E160B7"/>
    <w:rsid w:val="00E360CC"/>
    <w:rsid w:val="00E5332D"/>
    <w:rsid w:val="00E57D7E"/>
    <w:rsid w:val="00E635AB"/>
    <w:rsid w:val="00E879D6"/>
    <w:rsid w:val="00E95F4D"/>
    <w:rsid w:val="00E97B29"/>
    <w:rsid w:val="00EA5385"/>
    <w:rsid w:val="00EB1303"/>
    <w:rsid w:val="00EC7840"/>
    <w:rsid w:val="00F01A7D"/>
    <w:rsid w:val="00F050CB"/>
    <w:rsid w:val="00F130BB"/>
    <w:rsid w:val="00F259FB"/>
    <w:rsid w:val="00F3651C"/>
    <w:rsid w:val="00F46197"/>
    <w:rsid w:val="00F46985"/>
    <w:rsid w:val="00F612A2"/>
    <w:rsid w:val="00F71FFE"/>
    <w:rsid w:val="00F74145"/>
    <w:rsid w:val="00F80478"/>
    <w:rsid w:val="00F866A8"/>
    <w:rsid w:val="00FA29D8"/>
    <w:rsid w:val="00FA5CE8"/>
    <w:rsid w:val="00FB3E29"/>
    <w:rsid w:val="00FD209D"/>
    <w:rsid w:val="00FE33AF"/>
    <w:rsid w:val="00FE643E"/>
    <w:rsid w:val="00FF51E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00C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718D5"/>
    <w:pPr>
      <w:spacing w:after="4"/>
      <w:ind w:left="10" w:hanging="10"/>
    </w:pPr>
    <w:rPr>
      <w:rFonts w:ascii="Arial" w:eastAsia="Arial" w:hAnsi="Arial" w:cs="Arial"/>
      <w:color w:val="000000"/>
      <w:sz w:val="21"/>
      <w:lang w:eastAsia="en-NZ"/>
    </w:rPr>
  </w:style>
  <w:style w:type="paragraph" w:styleId="Heading1">
    <w:name w:val="heading 1"/>
    <w:next w:val="Normal"/>
    <w:link w:val="Heading1Char"/>
    <w:uiPriority w:val="9"/>
    <w:qFormat/>
    <w:rsid w:val="007718D5"/>
    <w:pPr>
      <w:keepNext/>
      <w:keepLines/>
      <w:spacing w:after="0" w:line="256" w:lineRule="auto"/>
      <w:ind w:left="10" w:hanging="10"/>
      <w:outlineLvl w:val="0"/>
    </w:pPr>
    <w:rPr>
      <w:rFonts w:ascii="Arial" w:eastAsia="Arial" w:hAnsi="Arial" w:cs="Arial"/>
      <w:color w:val="000000"/>
      <w:sz w:val="21"/>
      <w:u w:val="single" w:color="000000"/>
      <w:lang w:eastAsia="en-NZ"/>
    </w:rPr>
  </w:style>
  <w:style w:type="paragraph" w:styleId="Heading3">
    <w:name w:val="heading 3"/>
    <w:basedOn w:val="Normal"/>
    <w:next w:val="Normal"/>
    <w:link w:val="Heading3Char"/>
    <w:uiPriority w:val="9"/>
    <w:semiHidden/>
    <w:unhideWhenUsed/>
    <w:qFormat/>
    <w:rsid w:val="00233D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8D5"/>
    <w:rPr>
      <w:rFonts w:ascii="Arial" w:eastAsia="Arial" w:hAnsi="Arial" w:cs="Arial"/>
      <w:color w:val="000000"/>
      <w:sz w:val="21"/>
      <w:u w:val="single" w:color="000000"/>
      <w:lang w:eastAsia="en-NZ"/>
    </w:rPr>
  </w:style>
  <w:style w:type="character" w:customStyle="1" w:styleId="Heading3Char">
    <w:name w:val="Heading 3 Char"/>
    <w:basedOn w:val="DefaultParagraphFont"/>
    <w:link w:val="Heading3"/>
    <w:uiPriority w:val="9"/>
    <w:semiHidden/>
    <w:rsid w:val="00233D3F"/>
    <w:rPr>
      <w:rFonts w:asciiTheme="majorHAnsi" w:eastAsiaTheme="majorEastAsia" w:hAnsiTheme="majorHAnsi" w:cstheme="majorBidi"/>
      <w:color w:val="1F4D78" w:themeColor="accent1" w:themeShade="7F"/>
      <w:sz w:val="24"/>
      <w:szCs w:val="24"/>
      <w:lang w:eastAsia="en-NZ"/>
    </w:rPr>
  </w:style>
  <w:style w:type="paragraph" w:styleId="BodyTextIndent">
    <w:name w:val="Body Text Indent"/>
    <w:basedOn w:val="Normal"/>
    <w:link w:val="BodyTextIndentChar"/>
    <w:semiHidden/>
    <w:rsid w:val="00233D3F"/>
    <w:pPr>
      <w:widowControl w:val="0"/>
      <w:tabs>
        <w:tab w:val="left" w:pos="720"/>
        <w:tab w:val="left" w:pos="5040"/>
      </w:tabs>
      <w:spacing w:after="0" w:line="240" w:lineRule="auto"/>
      <w:ind w:left="5040" w:hanging="5040"/>
      <w:jc w:val="both"/>
    </w:pPr>
    <w:rPr>
      <w:rFonts w:ascii="Times New Roman" w:eastAsia="Times New Roman" w:hAnsi="Times New Roman" w:cs="Times New Roman"/>
      <w:snapToGrid w:val="0"/>
      <w:color w:val="auto"/>
      <w:sz w:val="24"/>
      <w:szCs w:val="20"/>
      <w:lang w:val="en-GB" w:eastAsia="en-US"/>
    </w:rPr>
  </w:style>
  <w:style w:type="character" w:customStyle="1" w:styleId="BodyTextIndentChar">
    <w:name w:val="Body Text Indent Char"/>
    <w:basedOn w:val="DefaultParagraphFont"/>
    <w:link w:val="BodyTextIndent"/>
    <w:semiHidden/>
    <w:rsid w:val="00233D3F"/>
    <w:rPr>
      <w:rFonts w:ascii="Times New Roman" w:eastAsia="Times New Roman" w:hAnsi="Times New Roman" w:cs="Times New Roman"/>
      <w:snapToGrid w:val="0"/>
      <w:sz w:val="24"/>
      <w:szCs w:val="20"/>
      <w:lang w:val="en-GB"/>
    </w:rPr>
  </w:style>
  <w:style w:type="paragraph" w:customStyle="1" w:styleId="yiv4767457640msonormal">
    <w:name w:val="yiv4767457640msonormal"/>
    <w:basedOn w:val="Normal"/>
    <w:rsid w:val="00233D3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31397"/>
    <w:pPr>
      <w:ind w:left="720"/>
      <w:contextualSpacing/>
    </w:pPr>
  </w:style>
  <w:style w:type="paragraph" w:styleId="Header">
    <w:name w:val="header"/>
    <w:basedOn w:val="Normal"/>
    <w:link w:val="HeaderChar"/>
    <w:uiPriority w:val="99"/>
    <w:unhideWhenUsed/>
    <w:rsid w:val="009244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4454"/>
    <w:rPr>
      <w:rFonts w:ascii="Arial" w:eastAsia="Arial" w:hAnsi="Arial" w:cs="Arial"/>
      <w:color w:val="000000"/>
      <w:sz w:val="21"/>
      <w:lang w:eastAsia="en-NZ"/>
    </w:rPr>
  </w:style>
  <w:style w:type="paragraph" w:styleId="Footer">
    <w:name w:val="footer"/>
    <w:basedOn w:val="Normal"/>
    <w:link w:val="FooterChar"/>
    <w:uiPriority w:val="99"/>
    <w:unhideWhenUsed/>
    <w:rsid w:val="009244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4454"/>
    <w:rPr>
      <w:rFonts w:ascii="Arial" w:eastAsia="Arial" w:hAnsi="Arial" w:cs="Arial"/>
      <w:color w:val="000000"/>
      <w:sz w:val="21"/>
      <w:lang w:eastAsia="en-NZ"/>
    </w:rPr>
  </w:style>
  <w:style w:type="character" w:styleId="Hyperlink">
    <w:name w:val="Hyperlink"/>
    <w:basedOn w:val="DefaultParagraphFont"/>
    <w:uiPriority w:val="99"/>
    <w:semiHidden/>
    <w:unhideWhenUsed/>
    <w:rsid w:val="00687BA4"/>
    <w:rPr>
      <w:color w:val="0563C1" w:themeColor="hyperlink"/>
      <w:u w:val="single"/>
    </w:rPr>
  </w:style>
  <w:style w:type="character" w:styleId="FollowedHyperlink">
    <w:name w:val="FollowedHyperlink"/>
    <w:basedOn w:val="DefaultParagraphFont"/>
    <w:uiPriority w:val="99"/>
    <w:semiHidden/>
    <w:unhideWhenUsed/>
    <w:rsid w:val="00687BA4"/>
    <w:rPr>
      <w:color w:val="954F72" w:themeColor="followedHyperlink"/>
      <w:u w:val="single"/>
    </w:rPr>
  </w:style>
  <w:style w:type="paragraph" w:styleId="DocumentMap">
    <w:name w:val="Document Map"/>
    <w:basedOn w:val="Normal"/>
    <w:link w:val="DocumentMapChar"/>
    <w:semiHidden/>
    <w:unhideWhenUsed/>
    <w:rsid w:val="003E565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3E5650"/>
    <w:rPr>
      <w:rFonts w:ascii="Times New Roman" w:eastAsia="Arial" w:hAnsi="Times New Roman" w:cs="Times New Roman"/>
      <w:color w:val="000000"/>
      <w:sz w:val="24"/>
      <w:szCs w:val="24"/>
      <w:lang w:eastAsia="en-NZ"/>
    </w:rPr>
  </w:style>
  <w:style w:type="paragraph" w:customStyle="1" w:styleId="PartyList">
    <w:name w:val="PartyList"/>
    <w:basedOn w:val="Normal"/>
    <w:rsid w:val="00AA0BF0"/>
    <w:pPr>
      <w:numPr>
        <w:numId w:val="13"/>
      </w:numPr>
      <w:spacing w:after="240" w:line="360" w:lineRule="auto"/>
    </w:pPr>
    <w:rPr>
      <w:rFonts w:eastAsia="Times New Roman" w:cs="Times New Roman"/>
      <w:color w:val="auto"/>
      <w:sz w:val="20"/>
      <w:szCs w:val="20"/>
    </w:rPr>
  </w:style>
  <w:style w:type="character" w:customStyle="1" w:styleId="apple-style-span">
    <w:name w:val="apple-style-span"/>
    <w:basedOn w:val="DefaultParagraphFont"/>
    <w:rsid w:val="00AA0BF0"/>
  </w:style>
  <w:style w:type="character" w:styleId="PageNumber">
    <w:name w:val="page number"/>
    <w:basedOn w:val="DefaultParagraphFont"/>
    <w:semiHidden/>
    <w:unhideWhenUsed/>
    <w:rsid w:val="0020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BD2C92-53B9-1B4A-B37F-D1D9F509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2627</Words>
  <Characters>13297</Characters>
  <Application>Microsoft Office Word</Application>
  <DocSecurity>0</DocSecurity>
  <Lines>340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Gail-Home</dc:creator>
  <cp:keywords/>
  <dc:description/>
  <cp:lastModifiedBy>Megan Keating</cp:lastModifiedBy>
  <cp:revision>2</cp:revision>
  <cp:lastPrinted>2017-06-29T22:23:00Z</cp:lastPrinted>
  <dcterms:created xsi:type="dcterms:W3CDTF">2018-03-20T03:18:00Z</dcterms:created>
  <dcterms:modified xsi:type="dcterms:W3CDTF">2018-03-20T03:18:00Z</dcterms:modified>
</cp:coreProperties>
</file>